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05" w:rsidRDefault="00830704" w:rsidP="00FF2FC9">
      <w:pPr>
        <w:spacing w:after="0" w:line="360" w:lineRule="auto"/>
        <w:jc w:val="both"/>
        <w:rPr>
          <w:rFonts w:ascii="Tahoma" w:hAnsi="Tahoma" w:cs="Tahoma"/>
          <w:b/>
          <w:sz w:val="28"/>
          <w:szCs w:val="28"/>
          <w:u w:val="single"/>
        </w:rPr>
      </w:pPr>
      <w:r>
        <w:rPr>
          <w:rFonts w:ascii="Tahoma" w:hAnsi="Tahoma" w:cs="Tahoma"/>
          <w:b/>
          <w:sz w:val="28"/>
          <w:szCs w:val="28"/>
          <w:u w:val="single"/>
        </w:rPr>
        <w:t>FOURTEENTH</w:t>
      </w:r>
      <w:r w:rsidR="00C527A0">
        <w:rPr>
          <w:rFonts w:ascii="Tahoma" w:hAnsi="Tahoma" w:cs="Tahoma"/>
          <w:b/>
          <w:sz w:val="28"/>
          <w:szCs w:val="28"/>
          <w:u w:val="single"/>
        </w:rPr>
        <w:t xml:space="preserve"> </w:t>
      </w:r>
      <w:r w:rsidR="00C73BE8" w:rsidRPr="00835035">
        <w:rPr>
          <w:rFonts w:ascii="Tahoma" w:hAnsi="Tahoma" w:cs="Tahoma"/>
          <w:b/>
          <w:sz w:val="28"/>
          <w:szCs w:val="28"/>
          <w:u w:val="single"/>
        </w:rPr>
        <w:t>CABINET MEETING DECISIONS MATRIX:</w:t>
      </w:r>
    </w:p>
    <w:p w:rsidR="00C73BE8" w:rsidRPr="00835035" w:rsidRDefault="00830704" w:rsidP="00FF2FC9">
      <w:pPr>
        <w:spacing w:after="0" w:line="360" w:lineRule="auto"/>
        <w:jc w:val="both"/>
        <w:rPr>
          <w:rFonts w:ascii="Tahoma" w:hAnsi="Tahoma" w:cs="Tahoma"/>
          <w:b/>
          <w:sz w:val="28"/>
          <w:szCs w:val="28"/>
          <w:u w:val="single"/>
        </w:rPr>
      </w:pPr>
      <w:r>
        <w:rPr>
          <w:rFonts w:ascii="Tahoma" w:hAnsi="Tahoma" w:cs="Tahoma"/>
          <w:b/>
          <w:sz w:val="28"/>
          <w:szCs w:val="28"/>
          <w:u w:val="single"/>
        </w:rPr>
        <w:t>5</w:t>
      </w:r>
      <w:r w:rsidRPr="00830704">
        <w:rPr>
          <w:rFonts w:ascii="Tahoma" w:hAnsi="Tahoma" w:cs="Tahoma"/>
          <w:b/>
          <w:sz w:val="28"/>
          <w:szCs w:val="28"/>
          <w:u w:val="single"/>
          <w:vertAlign w:val="superscript"/>
        </w:rPr>
        <w:t>TH</w:t>
      </w:r>
      <w:r>
        <w:rPr>
          <w:rFonts w:ascii="Tahoma" w:hAnsi="Tahoma" w:cs="Tahoma"/>
          <w:b/>
          <w:sz w:val="28"/>
          <w:szCs w:val="28"/>
          <w:u w:val="single"/>
        </w:rPr>
        <w:t xml:space="preserve"> MAY</w:t>
      </w:r>
      <w:r w:rsidR="00293905">
        <w:rPr>
          <w:rFonts w:ascii="Tahoma" w:hAnsi="Tahoma" w:cs="Tahoma"/>
          <w:b/>
          <w:sz w:val="28"/>
          <w:szCs w:val="28"/>
          <w:u w:val="single"/>
        </w:rPr>
        <w:t>, 2020</w:t>
      </w:r>
    </w:p>
    <w:p w:rsidR="005C3588" w:rsidRPr="00835035" w:rsidRDefault="005C3588" w:rsidP="00FF2FC9">
      <w:pPr>
        <w:spacing w:after="0" w:line="360" w:lineRule="auto"/>
        <w:jc w:val="both"/>
        <w:rPr>
          <w:rFonts w:ascii="Tahoma" w:hAnsi="Tahoma" w:cs="Tahoma"/>
          <w:b/>
          <w:sz w:val="28"/>
          <w:szCs w:val="28"/>
          <w:u w:val="single"/>
        </w:rPr>
      </w:pPr>
    </w:p>
    <w:tbl>
      <w:tblPr>
        <w:tblStyle w:val="TableGrid"/>
        <w:tblW w:w="6239" w:type="pct"/>
        <w:tblInd w:w="-1085" w:type="dxa"/>
        <w:tblLook w:val="04A0" w:firstRow="1" w:lastRow="0" w:firstColumn="1" w:lastColumn="0" w:noHBand="0" w:noVBand="1"/>
      </w:tblPr>
      <w:tblGrid>
        <w:gridCol w:w="4212"/>
        <w:gridCol w:w="7038"/>
      </w:tblGrid>
      <w:tr w:rsidR="00C73BE8" w:rsidRPr="00835035" w:rsidTr="0092306A">
        <w:tc>
          <w:tcPr>
            <w:tcW w:w="1872" w:type="pct"/>
            <w:tcBorders>
              <w:top w:val="single" w:sz="4" w:space="0" w:color="auto"/>
              <w:left w:val="single" w:sz="4" w:space="0" w:color="auto"/>
              <w:bottom w:val="single" w:sz="4" w:space="0" w:color="auto"/>
              <w:right w:val="single" w:sz="4" w:space="0" w:color="auto"/>
            </w:tcBorders>
            <w:hideMark/>
          </w:tcPr>
          <w:p w:rsidR="00C73BE8" w:rsidRPr="00C56870" w:rsidRDefault="00C73BE8" w:rsidP="00C56870">
            <w:pPr>
              <w:pStyle w:val="ListParagraph"/>
              <w:spacing w:line="360" w:lineRule="auto"/>
              <w:ind w:left="360"/>
              <w:jc w:val="both"/>
              <w:rPr>
                <w:rFonts w:ascii="Tahoma" w:hAnsi="Tahoma" w:cs="Tahoma"/>
                <w:b/>
                <w:sz w:val="28"/>
                <w:szCs w:val="28"/>
              </w:rPr>
            </w:pPr>
            <w:r w:rsidRPr="00C56870">
              <w:rPr>
                <w:rFonts w:ascii="Tahoma" w:hAnsi="Tahoma" w:cs="Tahoma"/>
                <w:b/>
                <w:sz w:val="28"/>
                <w:szCs w:val="28"/>
              </w:rPr>
              <w:t xml:space="preserve">ITEM </w:t>
            </w:r>
          </w:p>
        </w:tc>
        <w:tc>
          <w:tcPr>
            <w:tcW w:w="3128" w:type="pct"/>
            <w:tcBorders>
              <w:top w:val="single" w:sz="4" w:space="0" w:color="auto"/>
              <w:left w:val="single" w:sz="4" w:space="0" w:color="auto"/>
              <w:bottom w:val="single" w:sz="4" w:space="0" w:color="auto"/>
              <w:right w:val="single" w:sz="4" w:space="0" w:color="auto"/>
            </w:tcBorders>
            <w:hideMark/>
          </w:tcPr>
          <w:p w:rsidR="00C73BE8" w:rsidRPr="00835035" w:rsidRDefault="00C73BE8" w:rsidP="00FF2FC9">
            <w:pPr>
              <w:spacing w:line="360" w:lineRule="auto"/>
              <w:jc w:val="both"/>
              <w:rPr>
                <w:rFonts w:ascii="Tahoma" w:hAnsi="Tahoma" w:cs="Tahoma"/>
                <w:b/>
                <w:sz w:val="28"/>
                <w:szCs w:val="28"/>
              </w:rPr>
            </w:pPr>
            <w:r w:rsidRPr="00835035">
              <w:rPr>
                <w:rFonts w:ascii="Tahoma" w:hAnsi="Tahoma" w:cs="Tahoma"/>
                <w:b/>
                <w:sz w:val="28"/>
                <w:szCs w:val="28"/>
              </w:rPr>
              <w:t xml:space="preserve">CABINET DECISION </w:t>
            </w:r>
          </w:p>
        </w:tc>
      </w:tr>
      <w:tr w:rsidR="00C56870" w:rsidRPr="00835035" w:rsidTr="0092306A">
        <w:tc>
          <w:tcPr>
            <w:tcW w:w="1872" w:type="pct"/>
            <w:tcBorders>
              <w:top w:val="single" w:sz="4" w:space="0" w:color="auto"/>
              <w:left w:val="single" w:sz="4" w:space="0" w:color="auto"/>
              <w:bottom w:val="single" w:sz="4" w:space="0" w:color="auto"/>
              <w:right w:val="single" w:sz="4" w:space="0" w:color="auto"/>
            </w:tcBorders>
          </w:tcPr>
          <w:p w:rsidR="00C56870" w:rsidRPr="00C56870" w:rsidRDefault="00C56870" w:rsidP="00C56870">
            <w:pPr>
              <w:pStyle w:val="ListParagraph"/>
              <w:numPr>
                <w:ilvl w:val="0"/>
                <w:numId w:val="30"/>
              </w:numPr>
              <w:spacing w:line="360" w:lineRule="auto"/>
              <w:jc w:val="both"/>
              <w:rPr>
                <w:rFonts w:ascii="Tahoma" w:hAnsi="Tahoma" w:cs="Tahoma"/>
                <w:b/>
                <w:sz w:val="28"/>
                <w:szCs w:val="28"/>
              </w:rPr>
            </w:pPr>
            <w:r w:rsidRPr="00C56870">
              <w:rPr>
                <w:rFonts w:ascii="Tahoma" w:hAnsi="Tahoma" w:cs="Tahoma"/>
                <w:b/>
                <w:sz w:val="28"/>
                <w:szCs w:val="28"/>
              </w:rPr>
              <w:t xml:space="preserve"> Zimbabwe Response to the Coronavirus (COVID-19) Outbreak</w:t>
            </w:r>
          </w:p>
        </w:tc>
        <w:tc>
          <w:tcPr>
            <w:tcW w:w="3128" w:type="pct"/>
            <w:tcBorders>
              <w:top w:val="single" w:sz="4" w:space="0" w:color="auto"/>
              <w:left w:val="single" w:sz="4" w:space="0" w:color="auto"/>
              <w:bottom w:val="single" w:sz="4" w:space="0" w:color="auto"/>
              <w:right w:val="single" w:sz="4" w:space="0" w:color="auto"/>
            </w:tcBorders>
          </w:tcPr>
          <w:p w:rsidR="00C56870" w:rsidRDefault="00031783" w:rsidP="004F322C">
            <w:pPr>
              <w:spacing w:line="360" w:lineRule="auto"/>
              <w:jc w:val="both"/>
              <w:rPr>
                <w:rFonts w:ascii="Tahoma" w:hAnsi="Tahoma" w:cs="Tahoma"/>
                <w:sz w:val="28"/>
                <w:szCs w:val="28"/>
              </w:rPr>
            </w:pPr>
            <w:r>
              <w:rPr>
                <w:rFonts w:ascii="Tahoma" w:hAnsi="Tahoma" w:cs="Tahoma"/>
                <w:sz w:val="28"/>
                <w:szCs w:val="28"/>
              </w:rPr>
              <w:t>The Chairman of the Ad-Hoc</w:t>
            </w:r>
            <w:r w:rsidR="002C4057">
              <w:rPr>
                <w:rFonts w:ascii="Tahoma" w:hAnsi="Tahoma" w:cs="Tahoma"/>
                <w:sz w:val="28"/>
                <w:szCs w:val="28"/>
              </w:rPr>
              <w:t xml:space="preserve"> Inter-</w:t>
            </w:r>
            <w:proofErr w:type="gramStart"/>
            <w:r w:rsidR="002C4057">
              <w:rPr>
                <w:rFonts w:ascii="Tahoma" w:hAnsi="Tahoma" w:cs="Tahoma"/>
                <w:sz w:val="28"/>
                <w:szCs w:val="28"/>
              </w:rPr>
              <w:t xml:space="preserve">Ministerial </w:t>
            </w:r>
            <w:r>
              <w:rPr>
                <w:rFonts w:ascii="Tahoma" w:hAnsi="Tahoma" w:cs="Tahoma"/>
                <w:sz w:val="28"/>
                <w:szCs w:val="28"/>
              </w:rPr>
              <w:t xml:space="preserve"> Task</w:t>
            </w:r>
            <w:proofErr w:type="gramEnd"/>
            <w:r>
              <w:rPr>
                <w:rFonts w:ascii="Tahoma" w:hAnsi="Tahoma" w:cs="Tahoma"/>
                <w:sz w:val="28"/>
                <w:szCs w:val="28"/>
              </w:rPr>
              <w:t xml:space="preserve"> Force on COVID-19</w:t>
            </w:r>
            <w:r w:rsidR="002C4057">
              <w:rPr>
                <w:rFonts w:ascii="Tahoma" w:hAnsi="Tahoma" w:cs="Tahoma"/>
                <w:sz w:val="28"/>
                <w:szCs w:val="28"/>
              </w:rPr>
              <w:t>,</w:t>
            </w:r>
            <w:r>
              <w:rPr>
                <w:rFonts w:ascii="Tahoma" w:hAnsi="Tahoma" w:cs="Tahoma"/>
                <w:sz w:val="28"/>
                <w:szCs w:val="28"/>
              </w:rPr>
              <w:t xml:space="preserve"> Honourable Vice President K.C.D. </w:t>
            </w:r>
            <w:proofErr w:type="spellStart"/>
            <w:r>
              <w:rPr>
                <w:rFonts w:ascii="Tahoma" w:hAnsi="Tahoma" w:cs="Tahoma"/>
                <w:sz w:val="28"/>
                <w:szCs w:val="28"/>
              </w:rPr>
              <w:t>Mohadi</w:t>
            </w:r>
            <w:proofErr w:type="spellEnd"/>
            <w:r>
              <w:rPr>
                <w:rFonts w:ascii="Tahoma" w:hAnsi="Tahoma" w:cs="Tahoma"/>
                <w:sz w:val="28"/>
                <w:szCs w:val="28"/>
              </w:rPr>
              <w:t xml:space="preserve"> presented the weekly report on the national preparedness and response to the COVID-19 Outbreak, which was adopted by Cabinet. Cabinet noted with satisfaction </w:t>
            </w:r>
            <w:r w:rsidR="00094AD5">
              <w:rPr>
                <w:rFonts w:ascii="Tahoma" w:hAnsi="Tahoma" w:cs="Tahoma"/>
                <w:sz w:val="28"/>
                <w:szCs w:val="28"/>
              </w:rPr>
              <w:t xml:space="preserve">the progress in mass testing evidenced by </w:t>
            </w:r>
            <w:r>
              <w:rPr>
                <w:rFonts w:ascii="Tahoma" w:hAnsi="Tahoma" w:cs="Tahoma"/>
                <w:sz w:val="28"/>
                <w:szCs w:val="28"/>
              </w:rPr>
              <w:t xml:space="preserve">the increase in the number of </w:t>
            </w:r>
            <w:r w:rsidR="00094AD5">
              <w:rPr>
                <w:rFonts w:ascii="Tahoma" w:hAnsi="Tahoma" w:cs="Tahoma"/>
                <w:sz w:val="28"/>
                <w:szCs w:val="28"/>
              </w:rPr>
              <w:t xml:space="preserve">COVID-19 </w:t>
            </w:r>
            <w:r>
              <w:rPr>
                <w:rFonts w:ascii="Tahoma" w:hAnsi="Tahoma" w:cs="Tahoma"/>
                <w:sz w:val="28"/>
                <w:szCs w:val="28"/>
              </w:rPr>
              <w:t xml:space="preserve">tests to </w:t>
            </w:r>
            <w:r w:rsidR="00094AD5">
              <w:rPr>
                <w:rFonts w:ascii="Tahoma" w:hAnsi="Tahoma" w:cs="Tahoma"/>
                <w:sz w:val="28"/>
                <w:szCs w:val="28"/>
              </w:rPr>
              <w:t>13 329</w:t>
            </w:r>
            <w:r>
              <w:rPr>
                <w:rFonts w:ascii="Tahoma" w:hAnsi="Tahoma" w:cs="Tahoma"/>
                <w:sz w:val="28"/>
                <w:szCs w:val="28"/>
              </w:rPr>
              <w:t xml:space="preserve"> as at </w:t>
            </w:r>
            <w:r w:rsidR="00094AD5">
              <w:rPr>
                <w:rFonts w:ascii="Tahoma" w:hAnsi="Tahoma" w:cs="Tahoma"/>
                <w:sz w:val="28"/>
                <w:szCs w:val="28"/>
              </w:rPr>
              <w:t>4</w:t>
            </w:r>
            <w:r>
              <w:rPr>
                <w:rFonts w:ascii="Tahoma" w:hAnsi="Tahoma" w:cs="Tahoma"/>
                <w:sz w:val="28"/>
                <w:szCs w:val="28"/>
              </w:rPr>
              <w:t xml:space="preserve"> May 2020, up from the 6 395</w:t>
            </w:r>
            <w:r w:rsidR="00094AD5">
              <w:rPr>
                <w:rFonts w:ascii="Tahoma" w:hAnsi="Tahoma" w:cs="Tahoma"/>
                <w:sz w:val="28"/>
                <w:szCs w:val="28"/>
              </w:rPr>
              <w:t xml:space="preserve"> tests</w:t>
            </w:r>
            <w:r>
              <w:rPr>
                <w:rFonts w:ascii="Tahoma" w:hAnsi="Tahoma" w:cs="Tahoma"/>
                <w:sz w:val="28"/>
                <w:szCs w:val="28"/>
              </w:rPr>
              <w:t xml:space="preserve"> reported on 27 April, 2020. The country has to date registe</w:t>
            </w:r>
            <w:r w:rsidR="00D47CB2">
              <w:rPr>
                <w:rFonts w:ascii="Tahoma" w:hAnsi="Tahoma" w:cs="Tahoma"/>
                <w:sz w:val="28"/>
                <w:szCs w:val="28"/>
              </w:rPr>
              <w:t>re</w:t>
            </w:r>
            <w:r>
              <w:rPr>
                <w:rFonts w:ascii="Tahoma" w:hAnsi="Tahoma" w:cs="Tahoma"/>
                <w:sz w:val="28"/>
                <w:szCs w:val="28"/>
              </w:rPr>
              <w:t>d thirty four</w:t>
            </w:r>
            <w:r w:rsidR="00D47CB2">
              <w:rPr>
                <w:rFonts w:ascii="Tahoma" w:hAnsi="Tahoma" w:cs="Tahoma"/>
                <w:sz w:val="28"/>
                <w:szCs w:val="28"/>
              </w:rPr>
              <w:t xml:space="preserve"> (34) COVID-19 confirmed cases</w:t>
            </w:r>
            <w:r w:rsidR="002C4057">
              <w:rPr>
                <w:rFonts w:ascii="Tahoma" w:hAnsi="Tahoma" w:cs="Tahoma"/>
                <w:sz w:val="28"/>
                <w:szCs w:val="28"/>
              </w:rPr>
              <w:t>,</w:t>
            </w:r>
            <w:r w:rsidR="00D47CB2">
              <w:rPr>
                <w:rFonts w:ascii="Tahoma" w:hAnsi="Tahoma" w:cs="Tahoma"/>
                <w:sz w:val="28"/>
                <w:szCs w:val="28"/>
              </w:rPr>
              <w:t xml:space="preserve"> inclusive of five (5) recoveries and four (4) deaths. Furthermore, the country’s capacity to test </w:t>
            </w:r>
            <w:r w:rsidR="00454EF2">
              <w:rPr>
                <w:rFonts w:ascii="Tahoma" w:hAnsi="Tahoma" w:cs="Tahoma"/>
                <w:sz w:val="28"/>
                <w:szCs w:val="28"/>
              </w:rPr>
              <w:t>is being</w:t>
            </w:r>
            <w:r w:rsidR="00D47CB2">
              <w:rPr>
                <w:rFonts w:ascii="Tahoma" w:hAnsi="Tahoma" w:cs="Tahoma"/>
                <w:sz w:val="28"/>
                <w:szCs w:val="28"/>
              </w:rPr>
              <w:t xml:space="preserve"> enhanced by</w:t>
            </w:r>
            <w:r w:rsidR="004F322C">
              <w:rPr>
                <w:rFonts w:ascii="Tahoma" w:hAnsi="Tahoma" w:cs="Tahoma"/>
                <w:sz w:val="28"/>
                <w:szCs w:val="28"/>
              </w:rPr>
              <w:t xml:space="preserve"> the participation of private laboratories such as PSMI, LANCET and the</w:t>
            </w:r>
            <w:r w:rsidR="002C4057">
              <w:rPr>
                <w:rFonts w:ascii="Tahoma" w:hAnsi="Tahoma" w:cs="Tahoma"/>
                <w:sz w:val="28"/>
                <w:szCs w:val="28"/>
              </w:rPr>
              <w:t xml:space="preserve"> PATHOLOG</w:t>
            </w:r>
            <w:r w:rsidR="004F322C">
              <w:rPr>
                <w:rFonts w:ascii="Tahoma" w:hAnsi="Tahoma" w:cs="Tahoma"/>
                <w:sz w:val="28"/>
                <w:szCs w:val="28"/>
              </w:rPr>
              <w:t>Y LABS from Baines Inter-Care, among others.</w:t>
            </w:r>
          </w:p>
          <w:p w:rsidR="004F322C" w:rsidRDefault="004F322C" w:rsidP="004F322C">
            <w:pPr>
              <w:spacing w:line="360" w:lineRule="auto"/>
              <w:jc w:val="both"/>
              <w:rPr>
                <w:rFonts w:ascii="Tahoma" w:hAnsi="Tahoma" w:cs="Tahoma"/>
                <w:sz w:val="28"/>
                <w:szCs w:val="28"/>
              </w:rPr>
            </w:pPr>
          </w:p>
          <w:p w:rsidR="004F322C" w:rsidRDefault="004F322C" w:rsidP="004F322C">
            <w:pPr>
              <w:spacing w:line="360" w:lineRule="auto"/>
              <w:jc w:val="both"/>
              <w:rPr>
                <w:rFonts w:ascii="Tahoma" w:hAnsi="Tahoma" w:cs="Tahoma"/>
                <w:sz w:val="28"/>
                <w:szCs w:val="28"/>
              </w:rPr>
            </w:pPr>
            <w:r>
              <w:rPr>
                <w:rFonts w:ascii="Tahoma" w:hAnsi="Tahoma" w:cs="Tahoma"/>
                <w:sz w:val="28"/>
                <w:szCs w:val="28"/>
              </w:rPr>
              <w:t>Notable progress in the fight against COVID-19 has been registered in the area of research and development as follows:</w:t>
            </w:r>
          </w:p>
          <w:p w:rsidR="004F322C" w:rsidRDefault="004F322C" w:rsidP="004F322C">
            <w:pPr>
              <w:spacing w:line="360" w:lineRule="auto"/>
              <w:jc w:val="both"/>
              <w:rPr>
                <w:rFonts w:ascii="Tahoma" w:hAnsi="Tahoma" w:cs="Tahoma"/>
                <w:sz w:val="28"/>
                <w:szCs w:val="28"/>
              </w:rPr>
            </w:pPr>
          </w:p>
          <w:p w:rsidR="003B26C8" w:rsidRDefault="003B26C8" w:rsidP="002E20DA">
            <w:pPr>
              <w:pStyle w:val="ListParagraph"/>
              <w:numPr>
                <w:ilvl w:val="0"/>
                <w:numId w:val="33"/>
              </w:numPr>
              <w:spacing w:line="360" w:lineRule="auto"/>
              <w:jc w:val="both"/>
              <w:rPr>
                <w:rFonts w:ascii="Tahoma" w:hAnsi="Tahoma" w:cs="Tahoma"/>
                <w:sz w:val="28"/>
                <w:szCs w:val="28"/>
              </w:rPr>
            </w:pPr>
            <w:r>
              <w:rPr>
                <w:rFonts w:ascii="Tahoma" w:hAnsi="Tahoma" w:cs="Tahoma"/>
                <w:sz w:val="28"/>
                <w:szCs w:val="28"/>
              </w:rPr>
              <w:t>t</w:t>
            </w:r>
            <w:r w:rsidR="00117377" w:rsidRPr="003B26C8">
              <w:rPr>
                <w:rFonts w:ascii="Tahoma" w:hAnsi="Tahoma" w:cs="Tahoma"/>
                <w:sz w:val="28"/>
                <w:szCs w:val="28"/>
              </w:rPr>
              <w:t>he establishment of a local consort</w:t>
            </w:r>
            <w:r w:rsidR="007065FC">
              <w:rPr>
                <w:rFonts w:ascii="Tahoma" w:hAnsi="Tahoma" w:cs="Tahoma"/>
                <w:sz w:val="28"/>
                <w:szCs w:val="28"/>
              </w:rPr>
              <w:t xml:space="preserve">ium of researchers drawn from </w:t>
            </w:r>
            <w:proofErr w:type="spellStart"/>
            <w:r w:rsidR="007065FC">
              <w:rPr>
                <w:rFonts w:ascii="Tahoma" w:hAnsi="Tahoma" w:cs="Tahoma"/>
                <w:sz w:val="28"/>
                <w:szCs w:val="28"/>
              </w:rPr>
              <w:t>Iam</w:t>
            </w:r>
            <w:r w:rsidR="00117377" w:rsidRPr="003B26C8">
              <w:rPr>
                <w:rFonts w:ascii="Tahoma" w:hAnsi="Tahoma" w:cs="Tahoma"/>
                <w:sz w:val="28"/>
                <w:szCs w:val="28"/>
              </w:rPr>
              <w:t>BYO</w:t>
            </w:r>
            <w:proofErr w:type="spellEnd"/>
            <w:r w:rsidR="00117377" w:rsidRPr="003B26C8">
              <w:rPr>
                <w:rFonts w:ascii="Tahoma" w:hAnsi="Tahoma" w:cs="Tahoma"/>
                <w:sz w:val="28"/>
                <w:szCs w:val="28"/>
              </w:rPr>
              <w:t xml:space="preserve">-Fighting COVID-19 initiative, the National University of Science and </w:t>
            </w:r>
            <w:r w:rsidR="00117377" w:rsidRPr="003B26C8">
              <w:rPr>
                <w:rFonts w:ascii="Tahoma" w:hAnsi="Tahoma" w:cs="Tahoma"/>
                <w:sz w:val="28"/>
                <w:szCs w:val="28"/>
              </w:rPr>
              <w:lastRenderedPageBreak/>
              <w:t>Technology (NUST) and the University of Zimbabwe (UZ). The Consortium is working with Tackling Infectious Disease</w:t>
            </w:r>
            <w:r w:rsidR="007065FC">
              <w:rPr>
                <w:rFonts w:ascii="Tahoma" w:hAnsi="Tahoma" w:cs="Tahoma"/>
                <w:sz w:val="28"/>
                <w:szCs w:val="28"/>
              </w:rPr>
              <w:t>s</w:t>
            </w:r>
            <w:r w:rsidR="00117377" w:rsidRPr="003B26C8">
              <w:rPr>
                <w:rFonts w:ascii="Tahoma" w:hAnsi="Tahoma" w:cs="Tahoma"/>
                <w:sz w:val="28"/>
                <w:szCs w:val="28"/>
              </w:rPr>
              <w:t xml:space="preserve"> for the Benefit of Africa (TIBA) in spearheading research </w:t>
            </w:r>
            <w:proofErr w:type="spellStart"/>
            <w:r w:rsidR="000533ED">
              <w:rPr>
                <w:rFonts w:ascii="Tahoma" w:hAnsi="Tahoma" w:cs="Tahoma"/>
                <w:sz w:val="28"/>
                <w:szCs w:val="28"/>
              </w:rPr>
              <w:t>s</w:t>
            </w:r>
            <w:r w:rsidR="00AF4C0F" w:rsidRPr="003B26C8">
              <w:rPr>
                <w:rFonts w:ascii="Tahoma" w:hAnsi="Tahoma" w:cs="Tahoma"/>
                <w:sz w:val="28"/>
                <w:szCs w:val="28"/>
              </w:rPr>
              <w:t>into</w:t>
            </w:r>
            <w:proofErr w:type="spellEnd"/>
            <w:r w:rsidR="00AF4C0F" w:rsidRPr="003B26C8">
              <w:rPr>
                <w:rFonts w:ascii="Tahoma" w:hAnsi="Tahoma" w:cs="Tahoma"/>
                <w:sz w:val="28"/>
                <w:szCs w:val="28"/>
              </w:rPr>
              <w:t xml:space="preserve"> COVID</w:t>
            </w:r>
            <w:r w:rsidR="00117377" w:rsidRPr="003B26C8">
              <w:rPr>
                <w:rFonts w:ascii="Tahoma" w:hAnsi="Tahoma" w:cs="Tahoma"/>
                <w:sz w:val="28"/>
                <w:szCs w:val="28"/>
              </w:rPr>
              <w:t xml:space="preserve">-19. </w:t>
            </w:r>
            <w:r w:rsidR="007065FC" w:rsidRPr="003B26C8">
              <w:rPr>
                <w:rFonts w:ascii="Tahoma" w:hAnsi="Tahoma" w:cs="Tahoma"/>
                <w:sz w:val="28"/>
                <w:szCs w:val="28"/>
              </w:rPr>
              <w:t xml:space="preserve">TIBA </w:t>
            </w:r>
            <w:r w:rsidR="00117377" w:rsidRPr="003B26C8">
              <w:rPr>
                <w:rFonts w:ascii="Tahoma" w:hAnsi="Tahoma" w:cs="Tahoma"/>
                <w:sz w:val="28"/>
                <w:szCs w:val="28"/>
              </w:rPr>
              <w:t>is an Africa-led research programme that explores and draws lessons from the ways dif</w:t>
            </w:r>
            <w:r w:rsidR="000530E5">
              <w:rPr>
                <w:rFonts w:ascii="Tahoma" w:hAnsi="Tahoma" w:cs="Tahoma"/>
                <w:sz w:val="28"/>
                <w:szCs w:val="28"/>
              </w:rPr>
              <w:t>ferent African health</w:t>
            </w:r>
            <w:r w:rsidR="007065FC">
              <w:rPr>
                <w:rFonts w:ascii="Tahoma" w:hAnsi="Tahoma" w:cs="Tahoma"/>
                <w:sz w:val="28"/>
                <w:szCs w:val="28"/>
              </w:rPr>
              <w:t xml:space="preserve"> systems tackle</w:t>
            </w:r>
            <w:r w:rsidR="00117377" w:rsidRPr="003B26C8">
              <w:rPr>
                <w:rFonts w:ascii="Tahoma" w:hAnsi="Tahoma" w:cs="Tahoma"/>
                <w:sz w:val="28"/>
                <w:szCs w:val="28"/>
              </w:rPr>
              <w:t xml:space="preserve"> </w:t>
            </w:r>
            <w:r w:rsidR="007065FC">
              <w:rPr>
                <w:rFonts w:ascii="Tahoma" w:hAnsi="Tahoma" w:cs="Tahoma"/>
                <w:sz w:val="28"/>
                <w:szCs w:val="28"/>
              </w:rPr>
              <w:t xml:space="preserve">infectious diseases in </w:t>
            </w:r>
            <w:r w:rsidR="00117377" w:rsidRPr="003B26C8">
              <w:rPr>
                <w:rFonts w:ascii="Tahoma" w:hAnsi="Tahoma" w:cs="Tahoma"/>
                <w:sz w:val="28"/>
                <w:szCs w:val="28"/>
              </w:rPr>
              <w:t xml:space="preserve">Zimbabwe. </w:t>
            </w:r>
            <w:r w:rsidR="002E20DA">
              <w:rPr>
                <w:rFonts w:ascii="Tahoma" w:hAnsi="Tahoma" w:cs="Tahoma"/>
                <w:sz w:val="28"/>
                <w:szCs w:val="28"/>
              </w:rPr>
              <w:t>T</w:t>
            </w:r>
            <w:r w:rsidR="00594EAC">
              <w:rPr>
                <w:rFonts w:ascii="Tahoma" w:hAnsi="Tahoma" w:cs="Tahoma"/>
                <w:sz w:val="28"/>
                <w:szCs w:val="28"/>
              </w:rPr>
              <w:t>he study</w:t>
            </w:r>
            <w:r w:rsidR="00117377" w:rsidRPr="003B26C8">
              <w:rPr>
                <w:rFonts w:ascii="Tahoma" w:hAnsi="Tahoma" w:cs="Tahoma"/>
                <w:sz w:val="28"/>
                <w:szCs w:val="28"/>
              </w:rPr>
              <w:t xml:space="preserve"> will be funded by the British Government through the National Institute of Health Research</w:t>
            </w:r>
            <w:r w:rsidR="002E20DA">
              <w:rPr>
                <w:rFonts w:ascii="Tahoma" w:hAnsi="Tahoma" w:cs="Tahoma"/>
                <w:sz w:val="28"/>
                <w:szCs w:val="28"/>
              </w:rPr>
              <w:t>.</w:t>
            </w:r>
          </w:p>
          <w:p w:rsidR="002E20DA" w:rsidRDefault="002E20DA" w:rsidP="002E20DA">
            <w:pPr>
              <w:pStyle w:val="ListParagraph"/>
              <w:spacing w:line="360" w:lineRule="auto"/>
              <w:ind w:left="360"/>
              <w:jc w:val="both"/>
              <w:rPr>
                <w:rFonts w:ascii="Tahoma" w:hAnsi="Tahoma" w:cs="Tahoma"/>
                <w:sz w:val="28"/>
                <w:szCs w:val="28"/>
              </w:rPr>
            </w:pPr>
          </w:p>
          <w:p w:rsidR="003B26C8" w:rsidRDefault="003B26C8" w:rsidP="003B26C8">
            <w:pPr>
              <w:pStyle w:val="ListParagraph"/>
              <w:numPr>
                <w:ilvl w:val="0"/>
                <w:numId w:val="33"/>
              </w:numPr>
              <w:spacing w:line="360" w:lineRule="auto"/>
              <w:jc w:val="both"/>
              <w:rPr>
                <w:rFonts w:ascii="Tahoma" w:hAnsi="Tahoma" w:cs="Tahoma"/>
                <w:sz w:val="28"/>
                <w:szCs w:val="28"/>
              </w:rPr>
            </w:pPr>
            <w:r>
              <w:rPr>
                <w:rFonts w:ascii="Tahoma" w:hAnsi="Tahoma" w:cs="Tahoma"/>
                <w:sz w:val="28"/>
                <w:szCs w:val="28"/>
              </w:rPr>
              <w:t>Man</w:t>
            </w:r>
            <w:r w:rsidR="002E20DA">
              <w:rPr>
                <w:rFonts w:ascii="Tahoma" w:hAnsi="Tahoma" w:cs="Tahoma"/>
                <w:sz w:val="28"/>
                <w:szCs w:val="28"/>
              </w:rPr>
              <w:t>agement of the COVID-19 country-</w:t>
            </w:r>
            <w:r>
              <w:rPr>
                <w:rFonts w:ascii="Tahoma" w:hAnsi="Tahoma" w:cs="Tahoma"/>
                <w:sz w:val="28"/>
                <w:szCs w:val="28"/>
              </w:rPr>
              <w:t xml:space="preserve">specific research efforts </w:t>
            </w:r>
            <w:r w:rsidR="002E20DA">
              <w:rPr>
                <w:rFonts w:ascii="Tahoma" w:hAnsi="Tahoma" w:cs="Tahoma"/>
                <w:sz w:val="28"/>
                <w:szCs w:val="28"/>
              </w:rPr>
              <w:t>will</w:t>
            </w:r>
            <w:r>
              <w:rPr>
                <w:rFonts w:ascii="Tahoma" w:hAnsi="Tahoma" w:cs="Tahoma"/>
                <w:sz w:val="28"/>
                <w:szCs w:val="28"/>
              </w:rPr>
              <w:t xml:space="preserve"> be done under the </w:t>
            </w:r>
            <w:r w:rsidR="000A65F2">
              <w:rPr>
                <w:rFonts w:ascii="Tahoma" w:hAnsi="Tahoma" w:cs="Tahoma"/>
                <w:sz w:val="28"/>
                <w:szCs w:val="28"/>
              </w:rPr>
              <w:t xml:space="preserve">Government of Zimbabwe and Innovation Framework. Promising </w:t>
            </w:r>
            <w:r w:rsidR="001E08AC">
              <w:rPr>
                <w:rFonts w:ascii="Tahoma" w:hAnsi="Tahoma" w:cs="Tahoma"/>
                <w:sz w:val="28"/>
                <w:szCs w:val="28"/>
              </w:rPr>
              <w:t>research</w:t>
            </w:r>
            <w:r w:rsidR="000A65F2">
              <w:rPr>
                <w:rFonts w:ascii="Tahoma" w:hAnsi="Tahoma" w:cs="Tahoma"/>
                <w:sz w:val="28"/>
                <w:szCs w:val="28"/>
              </w:rPr>
              <w:t xml:space="preserve"> outputs will progress to the Innovation Hub for refinement, prototyping and legal protection before ultimately moving to the industrial park for commercialisation. Based on the fight against COVID-19, the research programme will be undertaken within five (5) pillars of focus as follows:</w:t>
            </w:r>
          </w:p>
          <w:p w:rsidR="000A65F2" w:rsidRDefault="000A65F2" w:rsidP="000A65F2">
            <w:pPr>
              <w:pStyle w:val="ListParagraph"/>
              <w:numPr>
                <w:ilvl w:val="0"/>
                <w:numId w:val="35"/>
              </w:numPr>
              <w:spacing w:line="360" w:lineRule="auto"/>
              <w:jc w:val="both"/>
              <w:rPr>
                <w:rFonts w:ascii="Tahoma" w:hAnsi="Tahoma" w:cs="Tahoma"/>
                <w:sz w:val="28"/>
                <w:szCs w:val="28"/>
              </w:rPr>
            </w:pPr>
            <w:r>
              <w:rPr>
                <w:rFonts w:ascii="Tahoma" w:hAnsi="Tahoma" w:cs="Tahoma"/>
                <w:sz w:val="28"/>
                <w:szCs w:val="28"/>
              </w:rPr>
              <w:t>Scientific Understanding of Corona Viruses and COVID-19;</w:t>
            </w:r>
          </w:p>
          <w:p w:rsidR="000A65F2" w:rsidRDefault="000A65F2" w:rsidP="000A65F2">
            <w:pPr>
              <w:pStyle w:val="ListParagraph"/>
              <w:numPr>
                <w:ilvl w:val="0"/>
                <w:numId w:val="35"/>
              </w:numPr>
              <w:spacing w:line="360" w:lineRule="auto"/>
              <w:jc w:val="both"/>
              <w:rPr>
                <w:rFonts w:ascii="Tahoma" w:hAnsi="Tahoma" w:cs="Tahoma"/>
                <w:sz w:val="28"/>
                <w:szCs w:val="28"/>
              </w:rPr>
            </w:pPr>
            <w:r>
              <w:rPr>
                <w:rFonts w:ascii="Tahoma" w:hAnsi="Tahoma" w:cs="Tahoma"/>
                <w:sz w:val="28"/>
                <w:szCs w:val="28"/>
              </w:rPr>
              <w:t xml:space="preserve">Biopharmaceutical Engineering; </w:t>
            </w:r>
          </w:p>
          <w:p w:rsidR="000A65F2" w:rsidRDefault="000A65F2" w:rsidP="000A65F2">
            <w:pPr>
              <w:pStyle w:val="ListParagraph"/>
              <w:numPr>
                <w:ilvl w:val="0"/>
                <w:numId w:val="35"/>
              </w:numPr>
              <w:spacing w:line="360" w:lineRule="auto"/>
              <w:jc w:val="both"/>
              <w:rPr>
                <w:rFonts w:ascii="Tahoma" w:hAnsi="Tahoma" w:cs="Tahoma"/>
                <w:sz w:val="28"/>
                <w:szCs w:val="28"/>
              </w:rPr>
            </w:pPr>
            <w:r>
              <w:rPr>
                <w:rFonts w:ascii="Tahoma" w:hAnsi="Tahoma" w:cs="Tahoma"/>
                <w:sz w:val="28"/>
                <w:szCs w:val="28"/>
              </w:rPr>
              <w:t xml:space="preserve">Clinical Understanding of </w:t>
            </w:r>
            <w:r w:rsidR="004D2464">
              <w:rPr>
                <w:rFonts w:ascii="Tahoma" w:hAnsi="Tahoma" w:cs="Tahoma"/>
                <w:sz w:val="28"/>
                <w:szCs w:val="28"/>
              </w:rPr>
              <w:t>the Corona Viruses and COVID-19;</w:t>
            </w:r>
            <w:r w:rsidR="001E08AC">
              <w:rPr>
                <w:rFonts w:ascii="Tahoma" w:hAnsi="Tahoma" w:cs="Tahoma"/>
                <w:sz w:val="28"/>
                <w:szCs w:val="28"/>
              </w:rPr>
              <w:t xml:space="preserve"> and</w:t>
            </w:r>
          </w:p>
          <w:p w:rsidR="004D2464" w:rsidRDefault="004D2464" w:rsidP="000A65F2">
            <w:pPr>
              <w:pStyle w:val="ListParagraph"/>
              <w:numPr>
                <w:ilvl w:val="0"/>
                <w:numId w:val="35"/>
              </w:numPr>
              <w:spacing w:line="360" w:lineRule="auto"/>
              <w:jc w:val="both"/>
              <w:rPr>
                <w:rFonts w:ascii="Tahoma" w:hAnsi="Tahoma" w:cs="Tahoma"/>
                <w:sz w:val="28"/>
                <w:szCs w:val="28"/>
              </w:rPr>
            </w:pPr>
            <w:r>
              <w:rPr>
                <w:rFonts w:ascii="Tahoma" w:hAnsi="Tahoma" w:cs="Tahoma"/>
                <w:sz w:val="28"/>
                <w:szCs w:val="28"/>
              </w:rPr>
              <w:t>Biomedical Engineering and Formulation of National Health Strategy on COVID-19.</w:t>
            </w:r>
          </w:p>
          <w:p w:rsidR="000A65F2" w:rsidRDefault="002E20DA" w:rsidP="000A65F2">
            <w:pPr>
              <w:spacing w:line="360" w:lineRule="auto"/>
              <w:jc w:val="both"/>
              <w:rPr>
                <w:rFonts w:ascii="Tahoma" w:hAnsi="Tahoma" w:cs="Tahoma"/>
                <w:sz w:val="28"/>
                <w:szCs w:val="28"/>
              </w:rPr>
            </w:pPr>
            <w:r>
              <w:rPr>
                <w:rFonts w:ascii="Tahoma" w:hAnsi="Tahoma" w:cs="Tahoma"/>
                <w:sz w:val="28"/>
                <w:szCs w:val="28"/>
              </w:rPr>
              <w:lastRenderedPageBreak/>
              <w:t>Our</w:t>
            </w:r>
            <w:r w:rsidR="00B16641">
              <w:rPr>
                <w:rFonts w:ascii="Tahoma" w:hAnsi="Tahoma" w:cs="Tahoma"/>
                <w:sz w:val="28"/>
                <w:szCs w:val="28"/>
              </w:rPr>
              <w:t xml:space="preserve"> Universities are currently working on proposals to carry out research in the different areas highlighted.</w:t>
            </w:r>
          </w:p>
          <w:p w:rsidR="00B16641" w:rsidRDefault="00B16641" w:rsidP="000A65F2">
            <w:pPr>
              <w:spacing w:line="360" w:lineRule="auto"/>
              <w:jc w:val="both"/>
              <w:rPr>
                <w:rFonts w:ascii="Tahoma" w:hAnsi="Tahoma" w:cs="Tahoma"/>
                <w:sz w:val="28"/>
                <w:szCs w:val="28"/>
              </w:rPr>
            </w:pPr>
          </w:p>
          <w:p w:rsidR="00B16641" w:rsidRDefault="00B16641" w:rsidP="000A65F2">
            <w:pPr>
              <w:spacing w:line="360" w:lineRule="auto"/>
              <w:jc w:val="both"/>
              <w:rPr>
                <w:rFonts w:ascii="Tahoma" w:hAnsi="Tahoma" w:cs="Tahoma"/>
                <w:sz w:val="28"/>
                <w:szCs w:val="28"/>
              </w:rPr>
            </w:pPr>
            <w:r>
              <w:rPr>
                <w:rFonts w:ascii="Tahoma" w:hAnsi="Tahoma" w:cs="Tahoma"/>
                <w:sz w:val="28"/>
                <w:szCs w:val="28"/>
              </w:rPr>
              <w:t>Cabinet note</w:t>
            </w:r>
            <w:r w:rsidR="00E275E3">
              <w:rPr>
                <w:rFonts w:ascii="Tahoma" w:hAnsi="Tahoma" w:cs="Tahoma"/>
                <w:sz w:val="28"/>
                <w:szCs w:val="28"/>
              </w:rPr>
              <w:t>d</w:t>
            </w:r>
            <w:r>
              <w:rPr>
                <w:rFonts w:ascii="Tahoma" w:hAnsi="Tahoma" w:cs="Tahoma"/>
                <w:sz w:val="28"/>
                <w:szCs w:val="28"/>
              </w:rPr>
              <w:t xml:space="preserve"> with concern the </w:t>
            </w:r>
            <w:r w:rsidR="008C21B5">
              <w:rPr>
                <w:rFonts w:ascii="Tahoma" w:hAnsi="Tahoma" w:cs="Tahoma"/>
                <w:sz w:val="28"/>
                <w:szCs w:val="28"/>
              </w:rPr>
              <w:t>surging</w:t>
            </w:r>
            <w:r>
              <w:rPr>
                <w:rFonts w:ascii="Tahoma" w:hAnsi="Tahoma" w:cs="Tahoma"/>
                <w:sz w:val="28"/>
                <w:szCs w:val="28"/>
              </w:rPr>
              <w:t xml:space="preserve"> in prices of basic goods </w:t>
            </w:r>
            <w:r w:rsidR="00E840D2">
              <w:rPr>
                <w:rFonts w:ascii="Tahoma" w:hAnsi="Tahoma" w:cs="Tahoma"/>
                <w:sz w:val="28"/>
                <w:szCs w:val="28"/>
              </w:rPr>
              <w:t>despite</w:t>
            </w:r>
            <w:r>
              <w:rPr>
                <w:rFonts w:ascii="Tahoma" w:hAnsi="Tahoma" w:cs="Tahoma"/>
                <w:sz w:val="28"/>
                <w:szCs w:val="28"/>
              </w:rPr>
              <w:t xml:space="preserve"> the recently agreed price moratorium by all the stakeholders. </w:t>
            </w:r>
            <w:r w:rsidR="00E840D2">
              <w:rPr>
                <w:rFonts w:ascii="Tahoma" w:hAnsi="Tahoma" w:cs="Tahoma"/>
                <w:sz w:val="28"/>
                <w:szCs w:val="28"/>
              </w:rPr>
              <w:t>Furthermore</w:t>
            </w:r>
            <w:r>
              <w:rPr>
                <w:rFonts w:ascii="Tahoma" w:hAnsi="Tahoma" w:cs="Tahoma"/>
                <w:sz w:val="28"/>
                <w:szCs w:val="28"/>
              </w:rPr>
              <w:t>,</w:t>
            </w:r>
            <w:r w:rsidR="0039473C">
              <w:rPr>
                <w:rFonts w:ascii="Tahoma" w:hAnsi="Tahoma" w:cs="Tahoma"/>
                <w:sz w:val="28"/>
                <w:szCs w:val="28"/>
              </w:rPr>
              <w:t xml:space="preserve"> the apparent increase in the smuggling of second-hand clothes into the country through Border Posts such as Mt </w:t>
            </w:r>
            <w:proofErr w:type="spellStart"/>
            <w:r w:rsidR="0039473C">
              <w:rPr>
                <w:rFonts w:ascii="Tahoma" w:hAnsi="Tahoma" w:cs="Tahoma"/>
                <w:sz w:val="28"/>
                <w:szCs w:val="28"/>
              </w:rPr>
              <w:t>Selinda</w:t>
            </w:r>
            <w:proofErr w:type="spellEnd"/>
            <w:r w:rsidR="0039473C">
              <w:rPr>
                <w:rFonts w:ascii="Tahoma" w:hAnsi="Tahoma" w:cs="Tahoma"/>
                <w:sz w:val="28"/>
                <w:szCs w:val="28"/>
              </w:rPr>
              <w:t xml:space="preserve"> and Sango poses unprecedented</w:t>
            </w:r>
            <w:r w:rsidR="00944212">
              <w:rPr>
                <w:rFonts w:ascii="Tahoma" w:hAnsi="Tahoma" w:cs="Tahoma"/>
                <w:sz w:val="28"/>
                <w:szCs w:val="28"/>
              </w:rPr>
              <w:t xml:space="preserve"> danger of contracting COVID-19 </w:t>
            </w:r>
            <w:r w:rsidR="0039473C">
              <w:rPr>
                <w:rFonts w:ascii="Tahoma" w:hAnsi="Tahoma" w:cs="Tahoma"/>
                <w:sz w:val="28"/>
                <w:szCs w:val="28"/>
              </w:rPr>
              <w:t>by those who wear them. Government</w:t>
            </w:r>
            <w:r w:rsidR="00167735">
              <w:rPr>
                <w:rFonts w:ascii="Tahoma" w:hAnsi="Tahoma" w:cs="Tahoma"/>
                <w:sz w:val="28"/>
                <w:szCs w:val="28"/>
              </w:rPr>
              <w:t xml:space="preserve"> </w:t>
            </w:r>
            <w:r w:rsidR="002E20DA">
              <w:rPr>
                <w:rFonts w:ascii="Tahoma" w:hAnsi="Tahoma" w:cs="Tahoma"/>
                <w:sz w:val="28"/>
                <w:szCs w:val="28"/>
              </w:rPr>
              <w:t>will</w:t>
            </w:r>
            <w:r w:rsidR="0039473C">
              <w:rPr>
                <w:rFonts w:ascii="Tahoma" w:hAnsi="Tahoma" w:cs="Tahoma"/>
                <w:sz w:val="28"/>
                <w:szCs w:val="28"/>
              </w:rPr>
              <w:t xml:space="preserve"> </w:t>
            </w:r>
            <w:r w:rsidR="000530E5">
              <w:rPr>
                <w:rFonts w:ascii="Tahoma" w:hAnsi="Tahoma" w:cs="Tahoma"/>
                <w:sz w:val="28"/>
                <w:szCs w:val="28"/>
              </w:rPr>
              <w:t>henceforth</w:t>
            </w:r>
            <w:r w:rsidR="0039473C">
              <w:rPr>
                <w:rFonts w:ascii="Tahoma" w:hAnsi="Tahoma" w:cs="Tahoma"/>
                <w:sz w:val="28"/>
                <w:szCs w:val="28"/>
              </w:rPr>
              <w:t xml:space="preserve"> upscale the enforcement of the law banning the importation of second hand clothes.</w:t>
            </w:r>
          </w:p>
          <w:p w:rsidR="0039473C" w:rsidRDefault="0039473C" w:rsidP="000A65F2">
            <w:pPr>
              <w:spacing w:line="360" w:lineRule="auto"/>
              <w:jc w:val="both"/>
              <w:rPr>
                <w:rFonts w:ascii="Tahoma" w:hAnsi="Tahoma" w:cs="Tahoma"/>
                <w:sz w:val="28"/>
                <w:szCs w:val="28"/>
              </w:rPr>
            </w:pPr>
          </w:p>
          <w:p w:rsidR="0039473C" w:rsidRDefault="0039473C" w:rsidP="000A65F2">
            <w:pPr>
              <w:spacing w:line="360" w:lineRule="auto"/>
              <w:jc w:val="both"/>
              <w:rPr>
                <w:rFonts w:ascii="Tahoma" w:hAnsi="Tahoma" w:cs="Tahoma"/>
                <w:sz w:val="28"/>
                <w:szCs w:val="28"/>
              </w:rPr>
            </w:pPr>
            <w:r>
              <w:rPr>
                <w:rFonts w:ascii="Tahoma" w:hAnsi="Tahoma" w:cs="Tahoma"/>
                <w:sz w:val="28"/>
                <w:szCs w:val="28"/>
              </w:rPr>
              <w:t>In light of the foregoing, Cabinet agreed as follows:</w:t>
            </w:r>
          </w:p>
          <w:p w:rsidR="0039473C" w:rsidRDefault="0039473C" w:rsidP="000A65F2">
            <w:pPr>
              <w:spacing w:line="360" w:lineRule="auto"/>
              <w:jc w:val="both"/>
              <w:rPr>
                <w:rFonts w:ascii="Tahoma" w:hAnsi="Tahoma" w:cs="Tahoma"/>
                <w:sz w:val="28"/>
                <w:szCs w:val="28"/>
              </w:rPr>
            </w:pPr>
          </w:p>
          <w:p w:rsidR="0039473C" w:rsidRDefault="00366B71" w:rsidP="0039473C">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t</w:t>
            </w:r>
            <w:r w:rsidR="0039473C">
              <w:rPr>
                <w:rFonts w:ascii="Tahoma" w:hAnsi="Tahoma" w:cs="Tahoma"/>
                <w:sz w:val="28"/>
                <w:szCs w:val="28"/>
              </w:rPr>
              <w:t>hat private players in the Health Sector be enlisted to upscale the testing of employers and employees a</w:t>
            </w:r>
            <w:r w:rsidR="00A55ABC">
              <w:rPr>
                <w:rFonts w:ascii="Tahoma" w:hAnsi="Tahoma" w:cs="Tahoma"/>
                <w:sz w:val="28"/>
                <w:szCs w:val="28"/>
              </w:rPr>
              <w:t>s they resume operations under L</w:t>
            </w:r>
            <w:r w:rsidR="0039473C">
              <w:rPr>
                <w:rFonts w:ascii="Tahoma" w:hAnsi="Tahoma" w:cs="Tahoma"/>
                <w:sz w:val="28"/>
                <w:szCs w:val="28"/>
              </w:rPr>
              <w:t>evel 2 lockdown</w:t>
            </w:r>
            <w:r w:rsidR="007C24C9">
              <w:rPr>
                <w:rFonts w:ascii="Tahoma" w:hAnsi="Tahoma" w:cs="Tahoma"/>
                <w:sz w:val="28"/>
                <w:szCs w:val="28"/>
              </w:rPr>
              <w:t>;</w:t>
            </w:r>
          </w:p>
          <w:p w:rsidR="007C24C9" w:rsidRDefault="00594EAC" w:rsidP="0039473C">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that</w:t>
            </w:r>
            <w:r w:rsidR="007C24C9">
              <w:rPr>
                <w:rFonts w:ascii="Tahoma" w:hAnsi="Tahoma" w:cs="Tahoma"/>
                <w:sz w:val="28"/>
                <w:szCs w:val="28"/>
              </w:rPr>
              <w:t xml:space="preserve"> </w:t>
            </w:r>
            <w:r w:rsidR="002E20DA">
              <w:rPr>
                <w:rFonts w:ascii="Tahoma" w:hAnsi="Tahoma" w:cs="Tahoma"/>
                <w:sz w:val="28"/>
                <w:szCs w:val="28"/>
              </w:rPr>
              <w:t>in order</w:t>
            </w:r>
            <w:r w:rsidR="007C24C9">
              <w:rPr>
                <w:rFonts w:ascii="Tahoma" w:hAnsi="Tahoma" w:cs="Tahoma"/>
                <w:sz w:val="28"/>
                <w:szCs w:val="28"/>
              </w:rPr>
              <w:t xml:space="preserve"> to ensure availability of staff at all health institutions, </w:t>
            </w:r>
            <w:r w:rsidR="002E20DA">
              <w:rPr>
                <w:rFonts w:ascii="Tahoma" w:hAnsi="Tahoma" w:cs="Tahoma"/>
                <w:sz w:val="28"/>
                <w:szCs w:val="28"/>
              </w:rPr>
              <w:t xml:space="preserve">Government </w:t>
            </w:r>
            <w:r w:rsidR="007C24C9">
              <w:rPr>
                <w:rFonts w:ascii="Tahoma" w:hAnsi="Tahoma" w:cs="Tahoma"/>
                <w:sz w:val="28"/>
                <w:szCs w:val="28"/>
              </w:rPr>
              <w:t>suspends the Collective Bargaining Agreement on flex</w:t>
            </w:r>
            <w:r w:rsidR="002E20DA">
              <w:rPr>
                <w:rFonts w:ascii="Tahoma" w:hAnsi="Tahoma" w:cs="Tahoma"/>
                <w:sz w:val="28"/>
                <w:szCs w:val="28"/>
              </w:rPr>
              <w:t>i</w:t>
            </w:r>
            <w:r w:rsidR="007C24C9">
              <w:rPr>
                <w:rFonts w:ascii="Tahoma" w:hAnsi="Tahoma" w:cs="Tahoma"/>
                <w:sz w:val="28"/>
                <w:szCs w:val="28"/>
              </w:rPr>
              <w:t xml:space="preserve">-hours for the health sector </w:t>
            </w:r>
            <w:r w:rsidR="002E20DA">
              <w:rPr>
                <w:rFonts w:ascii="Tahoma" w:hAnsi="Tahoma" w:cs="Tahoma"/>
                <w:sz w:val="28"/>
                <w:szCs w:val="28"/>
              </w:rPr>
              <w:t>given</w:t>
            </w:r>
            <w:r w:rsidR="007C24C9">
              <w:rPr>
                <w:rFonts w:ascii="Tahoma" w:hAnsi="Tahoma" w:cs="Tahoma"/>
                <w:sz w:val="28"/>
                <w:szCs w:val="28"/>
              </w:rPr>
              <w:t xml:space="preserve"> that the State, in the Stimulus Package, offered to waive taxation for all health workers for the next six months;</w:t>
            </w:r>
          </w:p>
          <w:p w:rsidR="007C24C9" w:rsidRDefault="00D1316E" w:rsidP="0039473C">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 xml:space="preserve">that a COVID-19 </w:t>
            </w:r>
            <w:r w:rsidR="00167735">
              <w:rPr>
                <w:rFonts w:ascii="Tahoma" w:hAnsi="Tahoma" w:cs="Tahoma"/>
                <w:sz w:val="28"/>
                <w:szCs w:val="28"/>
              </w:rPr>
              <w:t>C</w:t>
            </w:r>
            <w:r>
              <w:rPr>
                <w:rFonts w:ascii="Tahoma" w:hAnsi="Tahoma" w:cs="Tahoma"/>
                <w:sz w:val="28"/>
                <w:szCs w:val="28"/>
              </w:rPr>
              <w:t xml:space="preserve">ommand </w:t>
            </w:r>
            <w:r w:rsidR="00167735">
              <w:rPr>
                <w:rFonts w:ascii="Tahoma" w:hAnsi="Tahoma" w:cs="Tahoma"/>
                <w:sz w:val="28"/>
                <w:szCs w:val="28"/>
              </w:rPr>
              <w:t>C</w:t>
            </w:r>
            <w:r>
              <w:rPr>
                <w:rFonts w:ascii="Tahoma" w:hAnsi="Tahoma" w:cs="Tahoma"/>
                <w:sz w:val="28"/>
                <w:szCs w:val="28"/>
              </w:rPr>
              <w:t xml:space="preserve">entre headed by the Civil Protection Unit be established at the Ministry of Health </w:t>
            </w:r>
            <w:r w:rsidR="00167735">
              <w:rPr>
                <w:rFonts w:ascii="Tahoma" w:hAnsi="Tahoma" w:cs="Tahoma"/>
                <w:sz w:val="28"/>
                <w:szCs w:val="28"/>
              </w:rPr>
              <w:t xml:space="preserve">and Child Care </w:t>
            </w:r>
            <w:r>
              <w:rPr>
                <w:rFonts w:ascii="Tahoma" w:hAnsi="Tahoma" w:cs="Tahoma"/>
                <w:sz w:val="28"/>
                <w:szCs w:val="28"/>
              </w:rPr>
              <w:t xml:space="preserve">Headquarters to direct and </w:t>
            </w:r>
            <w:r>
              <w:rPr>
                <w:rFonts w:ascii="Tahoma" w:hAnsi="Tahoma" w:cs="Tahoma"/>
                <w:sz w:val="28"/>
                <w:szCs w:val="28"/>
              </w:rPr>
              <w:lastRenderedPageBreak/>
              <w:t>coordinate all operations therefrom. The Command Centre will be a hands-on</w:t>
            </w:r>
            <w:r w:rsidR="00167735">
              <w:rPr>
                <w:rFonts w:ascii="Tahoma" w:hAnsi="Tahoma" w:cs="Tahoma"/>
                <w:sz w:val="28"/>
                <w:szCs w:val="28"/>
              </w:rPr>
              <w:t xml:space="preserve"> facility that will report real-</w:t>
            </w:r>
            <w:r>
              <w:rPr>
                <w:rFonts w:ascii="Tahoma" w:hAnsi="Tahoma" w:cs="Tahoma"/>
                <w:sz w:val="28"/>
                <w:szCs w:val="28"/>
              </w:rPr>
              <w:t>time to the Chairman of the Task Force on the day to day state of affairs of the COVID-19 response;</w:t>
            </w:r>
          </w:p>
          <w:p w:rsidR="00D1316E" w:rsidRDefault="00D1316E" w:rsidP="0039473C">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that the services of the Zimbabwe Defence Forces (ZDF) in the logistics of the COVID-19 response be enlisted;</w:t>
            </w:r>
          </w:p>
          <w:p w:rsidR="00946BE4" w:rsidRPr="002E20DA" w:rsidRDefault="00D1316E" w:rsidP="002E20DA">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 xml:space="preserve">that TIBA </w:t>
            </w:r>
            <w:r w:rsidR="00946BE4">
              <w:rPr>
                <w:rFonts w:ascii="Tahoma" w:hAnsi="Tahoma" w:cs="Tahoma"/>
                <w:sz w:val="28"/>
                <w:szCs w:val="28"/>
              </w:rPr>
              <w:t>Zimbabwe</w:t>
            </w:r>
            <w:r>
              <w:rPr>
                <w:rFonts w:ascii="Tahoma" w:hAnsi="Tahoma" w:cs="Tahoma"/>
                <w:sz w:val="28"/>
                <w:szCs w:val="28"/>
              </w:rPr>
              <w:t xml:space="preserve"> conducts research into the strengthening of </w:t>
            </w:r>
            <w:r w:rsidR="00A55ABC">
              <w:rPr>
                <w:rFonts w:ascii="Tahoma" w:hAnsi="Tahoma" w:cs="Tahoma"/>
                <w:sz w:val="28"/>
                <w:szCs w:val="28"/>
              </w:rPr>
              <w:t xml:space="preserve">the </w:t>
            </w:r>
            <w:r>
              <w:rPr>
                <w:rFonts w:ascii="Tahoma" w:hAnsi="Tahoma" w:cs="Tahoma"/>
                <w:sz w:val="28"/>
                <w:szCs w:val="28"/>
              </w:rPr>
              <w:t>COVID-19 response in Zimbabwe;</w:t>
            </w:r>
            <w:r w:rsidR="002C4F31">
              <w:rPr>
                <w:rFonts w:ascii="Tahoma" w:hAnsi="Tahoma" w:cs="Tahoma"/>
                <w:sz w:val="28"/>
                <w:szCs w:val="28"/>
              </w:rPr>
              <w:t xml:space="preserve"> and</w:t>
            </w:r>
            <w:r w:rsidR="002E20DA">
              <w:rPr>
                <w:rFonts w:ascii="Tahoma" w:hAnsi="Tahoma" w:cs="Tahoma"/>
                <w:sz w:val="28"/>
                <w:szCs w:val="28"/>
              </w:rPr>
              <w:t xml:space="preserve"> </w:t>
            </w:r>
          </w:p>
          <w:p w:rsidR="00B747E1" w:rsidRDefault="00946BE4" w:rsidP="003B26C8">
            <w:pPr>
              <w:pStyle w:val="ListParagraph"/>
              <w:numPr>
                <w:ilvl w:val="0"/>
                <w:numId w:val="36"/>
              </w:numPr>
              <w:spacing w:line="360" w:lineRule="auto"/>
              <w:jc w:val="both"/>
              <w:rPr>
                <w:rFonts w:ascii="Tahoma" w:hAnsi="Tahoma" w:cs="Tahoma"/>
                <w:sz w:val="28"/>
                <w:szCs w:val="28"/>
              </w:rPr>
            </w:pPr>
            <w:r>
              <w:rPr>
                <w:rFonts w:ascii="Tahoma" w:hAnsi="Tahoma" w:cs="Tahoma"/>
                <w:sz w:val="28"/>
                <w:szCs w:val="28"/>
              </w:rPr>
              <w:t xml:space="preserve">that the law banning the importation and sale of second-hand clothes be </w:t>
            </w:r>
            <w:r w:rsidR="002E20DA">
              <w:rPr>
                <w:rFonts w:ascii="Tahoma" w:hAnsi="Tahoma" w:cs="Tahoma"/>
                <w:sz w:val="28"/>
                <w:szCs w:val="28"/>
              </w:rPr>
              <w:t>strictly enforced</w:t>
            </w:r>
            <w:r w:rsidR="002C4F31">
              <w:rPr>
                <w:rFonts w:ascii="Tahoma" w:hAnsi="Tahoma" w:cs="Tahoma"/>
                <w:sz w:val="28"/>
                <w:szCs w:val="28"/>
              </w:rPr>
              <w:t>.</w:t>
            </w:r>
          </w:p>
          <w:p w:rsidR="00B747E1" w:rsidRPr="003B26C8" w:rsidRDefault="00B747E1" w:rsidP="002C4F31">
            <w:pPr>
              <w:pStyle w:val="ListParagraph"/>
              <w:spacing w:line="360" w:lineRule="auto"/>
              <w:ind w:left="360"/>
              <w:jc w:val="both"/>
              <w:rPr>
                <w:rFonts w:ascii="Tahoma" w:hAnsi="Tahoma" w:cs="Tahoma"/>
                <w:sz w:val="28"/>
                <w:szCs w:val="28"/>
              </w:rPr>
            </w:pPr>
          </w:p>
        </w:tc>
      </w:tr>
      <w:tr w:rsidR="002C4F31" w:rsidRPr="00835035" w:rsidTr="0092306A">
        <w:tc>
          <w:tcPr>
            <w:tcW w:w="1872" w:type="pct"/>
            <w:tcBorders>
              <w:top w:val="single" w:sz="4" w:space="0" w:color="auto"/>
              <w:left w:val="single" w:sz="4" w:space="0" w:color="auto"/>
              <w:bottom w:val="single" w:sz="4" w:space="0" w:color="auto"/>
              <w:right w:val="single" w:sz="4" w:space="0" w:color="auto"/>
            </w:tcBorders>
          </w:tcPr>
          <w:p w:rsidR="002C4F31" w:rsidRDefault="002C4F31" w:rsidP="002C4F31">
            <w:pPr>
              <w:pStyle w:val="ListParagraph"/>
              <w:numPr>
                <w:ilvl w:val="0"/>
                <w:numId w:val="30"/>
              </w:numPr>
              <w:spacing w:line="360" w:lineRule="auto"/>
              <w:rPr>
                <w:rFonts w:ascii="Tahoma" w:hAnsi="Tahoma" w:cs="Tahoma"/>
                <w:b/>
                <w:sz w:val="28"/>
                <w:szCs w:val="28"/>
              </w:rPr>
            </w:pPr>
            <w:r>
              <w:rPr>
                <w:rFonts w:ascii="Tahoma" w:hAnsi="Tahoma" w:cs="Tahoma"/>
                <w:b/>
                <w:sz w:val="28"/>
                <w:szCs w:val="28"/>
              </w:rPr>
              <w:lastRenderedPageBreak/>
              <w:t xml:space="preserve">Guidelines to operationalise the policy on mandatory testing for COVID-19 before reopening of businesses </w:t>
            </w:r>
          </w:p>
        </w:tc>
        <w:tc>
          <w:tcPr>
            <w:tcW w:w="3128" w:type="pct"/>
            <w:tcBorders>
              <w:top w:val="single" w:sz="4" w:space="0" w:color="auto"/>
              <w:left w:val="single" w:sz="4" w:space="0" w:color="auto"/>
              <w:bottom w:val="single" w:sz="4" w:space="0" w:color="auto"/>
              <w:right w:val="single" w:sz="4" w:space="0" w:color="auto"/>
            </w:tcBorders>
          </w:tcPr>
          <w:p w:rsidR="002C4F31" w:rsidRDefault="002C4F31" w:rsidP="002C4F31">
            <w:pPr>
              <w:jc w:val="center"/>
              <w:rPr>
                <w:rFonts w:ascii="Tahoma" w:hAnsi="Tahoma" w:cs="Tahoma"/>
                <w:b/>
                <w:sz w:val="28"/>
                <w:szCs w:val="28"/>
                <w:u w:val="single"/>
              </w:rPr>
            </w:pPr>
          </w:p>
          <w:p w:rsidR="002C4F31" w:rsidRDefault="002C4F31" w:rsidP="002C4F31">
            <w:pPr>
              <w:pStyle w:val="ListParagraph"/>
              <w:numPr>
                <w:ilvl w:val="0"/>
                <w:numId w:val="38"/>
              </w:numPr>
              <w:spacing w:after="160" w:line="360" w:lineRule="auto"/>
              <w:jc w:val="both"/>
              <w:rPr>
                <w:rFonts w:ascii="Tahoma" w:hAnsi="Tahoma" w:cs="Tahoma"/>
                <w:sz w:val="28"/>
                <w:szCs w:val="28"/>
              </w:rPr>
            </w:pPr>
            <w:r w:rsidRPr="00E665A0">
              <w:rPr>
                <w:rFonts w:ascii="Tahoma" w:hAnsi="Tahoma" w:cs="Tahoma"/>
                <w:sz w:val="28"/>
                <w:szCs w:val="28"/>
              </w:rPr>
              <w:t xml:space="preserve">S.I. 99 of 2020 requires companies in the commercial and industrial sectors which are opening for the first time during the period of lockdown to have all their employees tested for the COVID-19 virus using the Rapid Results test. This </w:t>
            </w:r>
            <w:r w:rsidR="00EF6AFB">
              <w:rPr>
                <w:rFonts w:ascii="Tahoma" w:hAnsi="Tahoma" w:cs="Tahoma"/>
                <w:sz w:val="28"/>
                <w:szCs w:val="28"/>
              </w:rPr>
              <w:t>is a</w:t>
            </w:r>
            <w:r w:rsidRPr="00E665A0">
              <w:rPr>
                <w:rFonts w:ascii="Tahoma" w:hAnsi="Tahoma" w:cs="Tahoma"/>
                <w:sz w:val="28"/>
                <w:szCs w:val="28"/>
              </w:rPr>
              <w:t xml:space="preserve"> condition precedent.</w:t>
            </w:r>
          </w:p>
          <w:p w:rsidR="002C4F31" w:rsidRDefault="002C4F31" w:rsidP="002C4F31">
            <w:pPr>
              <w:pStyle w:val="ListParagraph"/>
              <w:spacing w:line="360" w:lineRule="auto"/>
              <w:ind w:left="360"/>
              <w:jc w:val="both"/>
              <w:rPr>
                <w:rFonts w:ascii="Tahoma" w:hAnsi="Tahoma" w:cs="Tahoma"/>
                <w:sz w:val="28"/>
                <w:szCs w:val="28"/>
              </w:rPr>
            </w:pPr>
          </w:p>
          <w:p w:rsidR="002C4F31" w:rsidRDefault="002C4F31" w:rsidP="002C4F31">
            <w:pPr>
              <w:pStyle w:val="ListParagraph"/>
              <w:numPr>
                <w:ilvl w:val="0"/>
                <w:numId w:val="38"/>
              </w:numPr>
              <w:spacing w:line="360" w:lineRule="auto"/>
              <w:jc w:val="both"/>
              <w:rPr>
                <w:rFonts w:ascii="Tahoma" w:hAnsi="Tahoma" w:cs="Tahoma"/>
                <w:sz w:val="28"/>
                <w:szCs w:val="28"/>
              </w:rPr>
            </w:pPr>
            <w:r>
              <w:rPr>
                <w:rFonts w:ascii="Tahoma" w:hAnsi="Tahoma" w:cs="Tahoma"/>
                <w:sz w:val="28"/>
                <w:szCs w:val="28"/>
              </w:rPr>
              <w:t>It has since transpired that companies are experiencing difficulties in accessing the Rapid Results test kits for testing their employees. In order to facilitate companies in the commercial and industrial sectors opening in terms of the relaxation pronounced under S.I. 99 of 2020</w:t>
            </w:r>
            <w:r w:rsidR="00EF6AFB">
              <w:rPr>
                <w:rFonts w:ascii="Tahoma" w:hAnsi="Tahoma" w:cs="Tahoma"/>
                <w:sz w:val="28"/>
                <w:szCs w:val="28"/>
              </w:rPr>
              <w:t>,</w:t>
            </w:r>
            <w:r>
              <w:rPr>
                <w:rFonts w:ascii="Tahoma" w:hAnsi="Tahoma" w:cs="Tahoma"/>
                <w:sz w:val="28"/>
                <w:szCs w:val="28"/>
              </w:rPr>
              <w:t xml:space="preserve"> Government has decided that</w:t>
            </w:r>
            <w:r w:rsidR="00EF6AFB">
              <w:rPr>
                <w:rFonts w:ascii="Tahoma" w:hAnsi="Tahoma" w:cs="Tahoma"/>
                <w:sz w:val="28"/>
                <w:szCs w:val="28"/>
              </w:rPr>
              <w:t>,</w:t>
            </w:r>
            <w:r>
              <w:rPr>
                <w:rFonts w:ascii="Tahoma" w:hAnsi="Tahoma" w:cs="Tahoma"/>
                <w:sz w:val="28"/>
                <w:szCs w:val="28"/>
              </w:rPr>
              <w:t xml:space="preserve"> pending companies acquiring the </w:t>
            </w:r>
            <w:r>
              <w:rPr>
                <w:rFonts w:ascii="Tahoma" w:hAnsi="Tahoma" w:cs="Tahoma"/>
                <w:sz w:val="28"/>
                <w:szCs w:val="28"/>
              </w:rPr>
              <w:lastRenderedPageBreak/>
              <w:t xml:space="preserve">required test kits to test their employees, companies will be permitted to open subject to the following conditions being met in relation to their </w:t>
            </w:r>
            <w:proofErr w:type="gramStart"/>
            <w:r>
              <w:rPr>
                <w:rFonts w:ascii="Tahoma" w:hAnsi="Tahoma" w:cs="Tahoma"/>
                <w:sz w:val="28"/>
                <w:szCs w:val="28"/>
              </w:rPr>
              <w:t>employees:-</w:t>
            </w:r>
            <w:proofErr w:type="gramEnd"/>
          </w:p>
          <w:p w:rsidR="002C4F31" w:rsidRPr="0061156A" w:rsidRDefault="002C4F31" w:rsidP="002C4F31">
            <w:pPr>
              <w:spacing w:line="360" w:lineRule="auto"/>
              <w:jc w:val="both"/>
              <w:rPr>
                <w:rFonts w:ascii="Tahoma" w:hAnsi="Tahoma" w:cs="Tahoma"/>
                <w:sz w:val="28"/>
                <w:szCs w:val="28"/>
              </w:rPr>
            </w:pPr>
          </w:p>
          <w:p w:rsidR="002C4F31" w:rsidRDefault="002C4F31" w:rsidP="002C4F31">
            <w:pPr>
              <w:pStyle w:val="ListParagraph"/>
              <w:numPr>
                <w:ilvl w:val="0"/>
                <w:numId w:val="39"/>
              </w:numPr>
              <w:spacing w:line="360" w:lineRule="auto"/>
              <w:jc w:val="both"/>
              <w:rPr>
                <w:rFonts w:ascii="Tahoma" w:hAnsi="Tahoma" w:cs="Tahoma"/>
                <w:sz w:val="28"/>
                <w:szCs w:val="28"/>
              </w:rPr>
            </w:pPr>
            <w:r>
              <w:rPr>
                <w:rFonts w:ascii="Tahoma" w:hAnsi="Tahoma" w:cs="Tahoma"/>
                <w:sz w:val="28"/>
                <w:szCs w:val="28"/>
              </w:rPr>
              <w:t>Temperature tests upon entering work premises;</w:t>
            </w:r>
          </w:p>
          <w:p w:rsidR="002C4F31" w:rsidRDefault="002C4F31" w:rsidP="002C4F31">
            <w:pPr>
              <w:pStyle w:val="ListParagraph"/>
              <w:numPr>
                <w:ilvl w:val="0"/>
                <w:numId w:val="39"/>
              </w:numPr>
              <w:spacing w:line="360" w:lineRule="auto"/>
              <w:jc w:val="both"/>
              <w:rPr>
                <w:rFonts w:ascii="Tahoma" w:hAnsi="Tahoma" w:cs="Tahoma"/>
                <w:sz w:val="28"/>
                <w:szCs w:val="28"/>
              </w:rPr>
            </w:pPr>
            <w:r>
              <w:rPr>
                <w:rFonts w:ascii="Tahoma" w:hAnsi="Tahoma" w:cs="Tahoma"/>
                <w:sz w:val="28"/>
                <w:szCs w:val="28"/>
              </w:rPr>
              <w:t>Hand sanitizers upon entry to sanitize their hands;</w:t>
            </w:r>
          </w:p>
          <w:p w:rsidR="002C4F31" w:rsidRDefault="002C4F31" w:rsidP="002C4F31">
            <w:pPr>
              <w:pStyle w:val="ListParagraph"/>
              <w:numPr>
                <w:ilvl w:val="0"/>
                <w:numId w:val="39"/>
              </w:numPr>
              <w:spacing w:line="360" w:lineRule="auto"/>
              <w:jc w:val="both"/>
              <w:rPr>
                <w:rFonts w:ascii="Tahoma" w:hAnsi="Tahoma" w:cs="Tahoma"/>
                <w:sz w:val="28"/>
                <w:szCs w:val="28"/>
              </w:rPr>
            </w:pPr>
            <w:r>
              <w:rPr>
                <w:rFonts w:ascii="Tahoma" w:hAnsi="Tahoma" w:cs="Tahoma"/>
                <w:sz w:val="28"/>
                <w:szCs w:val="28"/>
              </w:rPr>
              <w:t>Each employee to wear a face mask in appropriate form;</w:t>
            </w:r>
          </w:p>
          <w:p w:rsidR="002C4F31" w:rsidRPr="005D3697" w:rsidRDefault="002C4F31" w:rsidP="005D3697">
            <w:pPr>
              <w:pStyle w:val="ListParagraph"/>
              <w:numPr>
                <w:ilvl w:val="0"/>
                <w:numId w:val="39"/>
              </w:numPr>
              <w:spacing w:after="160" w:line="360" w:lineRule="auto"/>
              <w:jc w:val="both"/>
              <w:rPr>
                <w:rFonts w:ascii="Tahoma" w:hAnsi="Tahoma" w:cs="Tahoma"/>
                <w:sz w:val="28"/>
                <w:szCs w:val="28"/>
              </w:rPr>
            </w:pPr>
            <w:r>
              <w:rPr>
                <w:rFonts w:ascii="Tahoma" w:hAnsi="Tahoma" w:cs="Tahoma"/>
                <w:sz w:val="28"/>
                <w:szCs w:val="28"/>
              </w:rPr>
              <w:t>Employees to practice social distancing in the work place;</w:t>
            </w:r>
          </w:p>
          <w:p w:rsidR="002C4F31" w:rsidRDefault="002C4F31" w:rsidP="002C4F31">
            <w:pPr>
              <w:pStyle w:val="ListParagraph"/>
              <w:numPr>
                <w:ilvl w:val="0"/>
                <w:numId w:val="38"/>
              </w:numPr>
              <w:spacing w:after="160" w:line="360" w:lineRule="auto"/>
              <w:jc w:val="both"/>
              <w:rPr>
                <w:rFonts w:ascii="Tahoma" w:hAnsi="Tahoma" w:cs="Tahoma"/>
                <w:sz w:val="28"/>
                <w:szCs w:val="28"/>
              </w:rPr>
            </w:pPr>
            <w:r w:rsidRPr="00E665A0">
              <w:rPr>
                <w:rFonts w:ascii="Tahoma" w:hAnsi="Tahoma" w:cs="Tahoma"/>
                <w:sz w:val="28"/>
                <w:szCs w:val="28"/>
              </w:rPr>
              <w:t>In the even</w:t>
            </w:r>
            <w:r>
              <w:rPr>
                <w:rFonts w:ascii="Tahoma" w:hAnsi="Tahoma" w:cs="Tahoma"/>
                <w:sz w:val="28"/>
                <w:szCs w:val="28"/>
              </w:rPr>
              <w:t>t</w:t>
            </w:r>
            <w:r w:rsidRPr="00E665A0">
              <w:rPr>
                <w:rFonts w:ascii="Tahoma" w:hAnsi="Tahoma" w:cs="Tahoma"/>
                <w:sz w:val="28"/>
                <w:szCs w:val="28"/>
              </w:rPr>
              <w:t xml:space="preserve"> that an employee has a temperature which is above that which the Ministry of Health </w:t>
            </w:r>
            <w:r>
              <w:rPr>
                <w:rFonts w:ascii="Tahoma" w:hAnsi="Tahoma" w:cs="Tahoma"/>
                <w:sz w:val="28"/>
                <w:szCs w:val="28"/>
              </w:rPr>
              <w:t xml:space="preserve">and Child Care </w:t>
            </w:r>
            <w:r w:rsidRPr="00E665A0">
              <w:rPr>
                <w:rFonts w:ascii="Tahoma" w:hAnsi="Tahoma" w:cs="Tahoma"/>
                <w:sz w:val="28"/>
                <w:szCs w:val="28"/>
              </w:rPr>
              <w:t>considers requires further testing</w:t>
            </w:r>
            <w:r w:rsidR="00EF6AFB">
              <w:rPr>
                <w:rFonts w:ascii="Tahoma" w:hAnsi="Tahoma" w:cs="Tahoma"/>
                <w:sz w:val="28"/>
                <w:szCs w:val="28"/>
              </w:rPr>
              <w:t>,</w:t>
            </w:r>
            <w:r w:rsidRPr="00E665A0">
              <w:rPr>
                <w:rFonts w:ascii="Tahoma" w:hAnsi="Tahoma" w:cs="Tahoma"/>
                <w:sz w:val="28"/>
                <w:szCs w:val="28"/>
              </w:rPr>
              <w:t xml:space="preserve"> then such employee shall not be admitted to the work place, but shall immediately be referred to a facility of the Ministry of Health and Child Care to enable a Rapid Result test</w:t>
            </w:r>
            <w:r w:rsidR="00EF6AFB">
              <w:rPr>
                <w:rFonts w:ascii="Tahoma" w:hAnsi="Tahoma" w:cs="Tahoma"/>
                <w:sz w:val="28"/>
                <w:szCs w:val="28"/>
              </w:rPr>
              <w:t>,</w:t>
            </w:r>
            <w:r w:rsidRPr="00E665A0">
              <w:rPr>
                <w:rFonts w:ascii="Tahoma" w:hAnsi="Tahoma" w:cs="Tahoma"/>
                <w:sz w:val="28"/>
                <w:szCs w:val="28"/>
              </w:rPr>
              <w:t xml:space="preserve"> to be administered on such employee.</w:t>
            </w:r>
          </w:p>
          <w:p w:rsidR="002C4F31" w:rsidRPr="005D3697" w:rsidRDefault="002C4F31" w:rsidP="005D3697">
            <w:pPr>
              <w:pStyle w:val="ListParagraph"/>
              <w:numPr>
                <w:ilvl w:val="0"/>
                <w:numId w:val="38"/>
              </w:numPr>
              <w:spacing w:after="160" w:line="360" w:lineRule="auto"/>
              <w:jc w:val="both"/>
              <w:rPr>
                <w:rFonts w:ascii="Tahoma" w:hAnsi="Tahoma" w:cs="Tahoma"/>
                <w:sz w:val="28"/>
                <w:szCs w:val="28"/>
              </w:rPr>
            </w:pPr>
            <w:r>
              <w:rPr>
                <w:rFonts w:ascii="Tahoma" w:hAnsi="Tahoma" w:cs="Tahoma"/>
                <w:sz w:val="28"/>
                <w:szCs w:val="28"/>
              </w:rPr>
              <w:t>In the event that the employee tests positive for the Rapid Results test</w:t>
            </w:r>
            <w:r w:rsidR="005D3697">
              <w:rPr>
                <w:rFonts w:ascii="Tahoma" w:hAnsi="Tahoma" w:cs="Tahoma"/>
                <w:sz w:val="28"/>
                <w:szCs w:val="28"/>
              </w:rPr>
              <w:t>,</w:t>
            </w:r>
            <w:r>
              <w:rPr>
                <w:rFonts w:ascii="Tahoma" w:hAnsi="Tahoma" w:cs="Tahoma"/>
                <w:sz w:val="28"/>
                <w:szCs w:val="28"/>
              </w:rPr>
              <w:t xml:space="preserve"> then the employee shall be referred to a place of quarantine in accordance with the procedures prescribed by the Ministry of Health and Child Care.</w:t>
            </w:r>
          </w:p>
          <w:p w:rsidR="002C4F31" w:rsidRPr="002C4F31" w:rsidRDefault="002C4F31" w:rsidP="002C4F31">
            <w:pPr>
              <w:pStyle w:val="ListParagraph"/>
              <w:numPr>
                <w:ilvl w:val="0"/>
                <w:numId w:val="38"/>
              </w:numPr>
              <w:spacing w:after="160" w:line="360" w:lineRule="auto"/>
              <w:jc w:val="both"/>
              <w:rPr>
                <w:rFonts w:ascii="Tahoma" w:hAnsi="Tahoma" w:cs="Tahoma"/>
                <w:sz w:val="28"/>
                <w:szCs w:val="28"/>
              </w:rPr>
            </w:pPr>
            <w:r w:rsidRPr="0061156A">
              <w:rPr>
                <w:rFonts w:ascii="Tahoma" w:hAnsi="Tahoma" w:cs="Tahoma"/>
                <w:sz w:val="28"/>
                <w:szCs w:val="28"/>
              </w:rPr>
              <w:t xml:space="preserve">For the avoidance of doubt, companies shall remain under an obligation to subject all their employees to the rapid results tests as soon as reasonably possible during the period of the declaration of the COVID-19 </w:t>
            </w:r>
            <w:r w:rsidRPr="0061156A">
              <w:rPr>
                <w:rFonts w:ascii="Tahoma" w:hAnsi="Tahoma" w:cs="Tahoma"/>
                <w:sz w:val="28"/>
                <w:szCs w:val="28"/>
              </w:rPr>
              <w:lastRenderedPageBreak/>
              <w:t>virus as a formidable epidemic disease by the Minister of Health</w:t>
            </w:r>
            <w:r>
              <w:rPr>
                <w:rFonts w:ascii="Tahoma" w:hAnsi="Tahoma" w:cs="Tahoma"/>
                <w:sz w:val="28"/>
                <w:szCs w:val="28"/>
              </w:rPr>
              <w:t xml:space="preserve"> and Child Care</w:t>
            </w:r>
            <w:r w:rsidRPr="0061156A">
              <w:rPr>
                <w:rFonts w:ascii="Tahoma" w:hAnsi="Tahoma" w:cs="Tahoma"/>
                <w:sz w:val="28"/>
                <w:szCs w:val="28"/>
              </w:rPr>
              <w:t>.</w:t>
            </w:r>
          </w:p>
        </w:tc>
      </w:tr>
      <w:tr w:rsidR="00C56870" w:rsidRPr="00835035" w:rsidTr="0092306A">
        <w:tc>
          <w:tcPr>
            <w:tcW w:w="1872" w:type="pct"/>
            <w:tcBorders>
              <w:top w:val="single" w:sz="4" w:space="0" w:color="auto"/>
              <w:left w:val="single" w:sz="4" w:space="0" w:color="auto"/>
              <w:bottom w:val="single" w:sz="4" w:space="0" w:color="auto"/>
              <w:right w:val="single" w:sz="4" w:space="0" w:color="auto"/>
            </w:tcBorders>
          </w:tcPr>
          <w:p w:rsidR="00C56870" w:rsidRPr="0092306A" w:rsidRDefault="00E275E3" w:rsidP="00E275E3">
            <w:pPr>
              <w:pStyle w:val="ListParagraph"/>
              <w:numPr>
                <w:ilvl w:val="0"/>
                <w:numId w:val="30"/>
              </w:numPr>
              <w:spacing w:line="360" w:lineRule="auto"/>
              <w:rPr>
                <w:rFonts w:ascii="Tahoma" w:hAnsi="Tahoma" w:cs="Tahoma"/>
                <w:b/>
                <w:sz w:val="28"/>
                <w:szCs w:val="28"/>
              </w:rPr>
            </w:pPr>
            <w:r>
              <w:rPr>
                <w:rFonts w:ascii="Tahoma" w:hAnsi="Tahoma" w:cs="Tahoma"/>
                <w:b/>
                <w:sz w:val="28"/>
                <w:szCs w:val="28"/>
              </w:rPr>
              <w:lastRenderedPageBreak/>
              <w:t>Principles to  Establish</w:t>
            </w:r>
            <w:r w:rsidR="00C56870" w:rsidRPr="0092306A">
              <w:rPr>
                <w:rFonts w:ascii="Tahoma" w:hAnsi="Tahoma" w:cs="Tahoma"/>
                <w:b/>
                <w:sz w:val="28"/>
                <w:szCs w:val="28"/>
              </w:rPr>
              <w:t xml:space="preserve">     the Public Service Academy</w:t>
            </w:r>
          </w:p>
        </w:tc>
        <w:tc>
          <w:tcPr>
            <w:tcW w:w="3128" w:type="pct"/>
            <w:tcBorders>
              <w:top w:val="single" w:sz="4" w:space="0" w:color="auto"/>
              <w:left w:val="single" w:sz="4" w:space="0" w:color="auto"/>
              <w:bottom w:val="single" w:sz="4" w:space="0" w:color="auto"/>
              <w:right w:val="single" w:sz="4" w:space="0" w:color="auto"/>
            </w:tcBorders>
          </w:tcPr>
          <w:p w:rsidR="00C56870" w:rsidRPr="005A303F" w:rsidRDefault="00C56870" w:rsidP="00954AB7">
            <w:pPr>
              <w:spacing w:line="360" w:lineRule="auto"/>
              <w:jc w:val="both"/>
              <w:rPr>
                <w:rFonts w:ascii="Tahoma" w:hAnsi="Tahoma" w:cs="Tahoma"/>
                <w:sz w:val="28"/>
                <w:szCs w:val="28"/>
              </w:rPr>
            </w:pPr>
            <w:r>
              <w:rPr>
                <w:rFonts w:ascii="Tahoma" w:hAnsi="Tahoma" w:cs="Tahoma"/>
                <w:sz w:val="28"/>
                <w:szCs w:val="28"/>
              </w:rPr>
              <w:t>Cabinet considered and approved the</w:t>
            </w:r>
            <w:r w:rsidR="00E275E3">
              <w:rPr>
                <w:rFonts w:ascii="Tahoma" w:hAnsi="Tahoma" w:cs="Tahoma"/>
                <w:sz w:val="28"/>
                <w:szCs w:val="28"/>
              </w:rPr>
              <w:t xml:space="preserve"> Principles to</w:t>
            </w:r>
            <w:r>
              <w:rPr>
                <w:rFonts w:ascii="Tahoma" w:hAnsi="Tahoma" w:cs="Tahoma"/>
                <w:sz w:val="28"/>
                <w:szCs w:val="28"/>
              </w:rPr>
              <w:t xml:space="preserve"> Establish the Public Service Academy after presentation by the Minister of Public Service, Labour and Social Welfare. The Public Service Academy</w:t>
            </w:r>
            <w:r w:rsidR="005A303F">
              <w:rPr>
                <w:rFonts w:ascii="Tahoma" w:hAnsi="Tahoma" w:cs="Tahoma"/>
                <w:sz w:val="28"/>
                <w:szCs w:val="28"/>
              </w:rPr>
              <w:t xml:space="preserve"> will </w:t>
            </w:r>
            <w:proofErr w:type="gramStart"/>
            <w:r w:rsidR="00690579">
              <w:rPr>
                <w:rFonts w:ascii="Tahoma" w:hAnsi="Tahoma" w:cs="Tahoma"/>
                <w:sz w:val="28"/>
                <w:szCs w:val="28"/>
              </w:rPr>
              <w:t xml:space="preserve">modernise </w:t>
            </w:r>
            <w:r w:rsidR="005A303F">
              <w:rPr>
                <w:rFonts w:ascii="Tahoma" w:hAnsi="Tahoma" w:cs="Tahoma"/>
                <w:sz w:val="28"/>
                <w:szCs w:val="28"/>
              </w:rPr>
              <w:t xml:space="preserve"> staff</w:t>
            </w:r>
            <w:proofErr w:type="gramEnd"/>
            <w:r w:rsidR="005A303F">
              <w:rPr>
                <w:rFonts w:ascii="Tahoma" w:hAnsi="Tahoma" w:cs="Tahoma"/>
                <w:sz w:val="28"/>
                <w:szCs w:val="28"/>
              </w:rPr>
              <w:t xml:space="preserve"> development programmes</w:t>
            </w:r>
            <w:r w:rsidR="00CE2AAC">
              <w:rPr>
                <w:rFonts w:ascii="Tahoma" w:hAnsi="Tahoma" w:cs="Tahoma"/>
                <w:sz w:val="28"/>
                <w:szCs w:val="28"/>
              </w:rPr>
              <w:t xml:space="preserve"> </w:t>
            </w:r>
            <w:r w:rsidR="00690579">
              <w:rPr>
                <w:rFonts w:ascii="Tahoma" w:hAnsi="Tahoma" w:cs="Tahoma"/>
                <w:sz w:val="28"/>
                <w:szCs w:val="28"/>
              </w:rPr>
              <w:t>through service training. The objective is to ramp up the effectiveness, efficiencies, representation and ethical conduct by the entire Public Service. The Academy will also undertake</w:t>
            </w:r>
            <w:r>
              <w:rPr>
                <w:rFonts w:ascii="Tahoma" w:hAnsi="Tahoma" w:cs="Tahoma"/>
                <w:sz w:val="28"/>
                <w:szCs w:val="28"/>
              </w:rPr>
              <w:t xml:space="preserve"> consultancies and research for the development of </w:t>
            </w:r>
            <w:r w:rsidR="005A303F">
              <w:rPr>
                <w:rFonts w:ascii="Tahoma" w:hAnsi="Tahoma" w:cs="Tahoma"/>
                <w:sz w:val="28"/>
                <w:szCs w:val="28"/>
              </w:rPr>
              <w:t xml:space="preserve">patriotic citizen-centric, and </w:t>
            </w:r>
            <w:r w:rsidR="00CE2AAC">
              <w:rPr>
                <w:rFonts w:ascii="Tahoma" w:hAnsi="Tahoma" w:cs="Tahoma"/>
                <w:sz w:val="28"/>
                <w:szCs w:val="28"/>
              </w:rPr>
              <w:t>innovative</w:t>
            </w:r>
            <w:r w:rsidR="005A303F">
              <w:rPr>
                <w:rFonts w:ascii="Tahoma" w:hAnsi="Tahoma" w:cs="Tahoma"/>
                <w:sz w:val="28"/>
                <w:szCs w:val="28"/>
              </w:rPr>
              <w:t xml:space="preserve">  public servants</w:t>
            </w:r>
            <w:r w:rsidR="00690579">
              <w:rPr>
                <w:rFonts w:ascii="Tahoma" w:hAnsi="Tahoma" w:cs="Tahoma"/>
                <w:sz w:val="28"/>
                <w:szCs w:val="28"/>
              </w:rPr>
              <w:t xml:space="preserve"> capable of attaining </w:t>
            </w:r>
            <w:r w:rsidR="00954AB7">
              <w:rPr>
                <w:rFonts w:ascii="Tahoma" w:hAnsi="Tahoma" w:cs="Tahoma"/>
                <w:sz w:val="28"/>
                <w:szCs w:val="28"/>
              </w:rPr>
              <w:t>national</w:t>
            </w:r>
            <w:r w:rsidR="00690579">
              <w:rPr>
                <w:rFonts w:ascii="Tahoma" w:hAnsi="Tahoma" w:cs="Tahoma"/>
                <w:sz w:val="28"/>
                <w:szCs w:val="28"/>
              </w:rPr>
              <w:t xml:space="preserve"> policies and programmes like Vision 2030</w:t>
            </w:r>
            <w:r w:rsidR="005A303F">
              <w:rPr>
                <w:rFonts w:ascii="Tahoma" w:hAnsi="Tahoma" w:cs="Tahoma"/>
                <w:sz w:val="28"/>
                <w:szCs w:val="28"/>
              </w:rPr>
              <w:t>.</w:t>
            </w:r>
          </w:p>
        </w:tc>
      </w:tr>
      <w:tr w:rsidR="00C56870" w:rsidRPr="00835035" w:rsidTr="0092306A">
        <w:tc>
          <w:tcPr>
            <w:tcW w:w="1872" w:type="pct"/>
            <w:tcBorders>
              <w:top w:val="single" w:sz="4" w:space="0" w:color="auto"/>
              <w:left w:val="single" w:sz="4" w:space="0" w:color="auto"/>
              <w:bottom w:val="single" w:sz="4" w:space="0" w:color="auto"/>
              <w:right w:val="single" w:sz="4" w:space="0" w:color="auto"/>
            </w:tcBorders>
          </w:tcPr>
          <w:p w:rsidR="00C56870" w:rsidRPr="002770AA" w:rsidRDefault="00C56870" w:rsidP="00C56870">
            <w:pPr>
              <w:pStyle w:val="ListParagraph"/>
              <w:numPr>
                <w:ilvl w:val="0"/>
                <w:numId w:val="30"/>
              </w:numPr>
              <w:spacing w:line="360" w:lineRule="auto"/>
              <w:rPr>
                <w:rFonts w:ascii="Tahoma" w:hAnsi="Tahoma" w:cs="Tahoma"/>
                <w:b/>
                <w:sz w:val="28"/>
                <w:szCs w:val="28"/>
              </w:rPr>
            </w:pPr>
            <w:r>
              <w:rPr>
                <w:rFonts w:ascii="Tahoma" w:hAnsi="Tahoma" w:cs="Tahoma"/>
                <w:b/>
                <w:sz w:val="28"/>
                <w:szCs w:val="28"/>
              </w:rPr>
              <w:t>Principles to Amend the State Universities Acts</w:t>
            </w:r>
          </w:p>
        </w:tc>
        <w:tc>
          <w:tcPr>
            <w:tcW w:w="3128" w:type="pct"/>
            <w:tcBorders>
              <w:top w:val="single" w:sz="4" w:space="0" w:color="auto"/>
              <w:left w:val="single" w:sz="4" w:space="0" w:color="auto"/>
              <w:bottom w:val="single" w:sz="4" w:space="0" w:color="auto"/>
              <w:right w:val="single" w:sz="4" w:space="0" w:color="auto"/>
            </w:tcBorders>
          </w:tcPr>
          <w:p w:rsidR="00690579" w:rsidRDefault="00C56870" w:rsidP="00CE2AAC">
            <w:pPr>
              <w:spacing w:line="360" w:lineRule="auto"/>
              <w:jc w:val="both"/>
              <w:rPr>
                <w:rFonts w:ascii="Tahoma" w:hAnsi="Tahoma" w:cs="Tahoma"/>
                <w:sz w:val="28"/>
                <w:szCs w:val="28"/>
              </w:rPr>
            </w:pPr>
            <w:r w:rsidRPr="0092306A">
              <w:rPr>
                <w:rFonts w:ascii="Tahoma" w:hAnsi="Tahoma" w:cs="Tahoma"/>
                <w:sz w:val="28"/>
                <w:szCs w:val="28"/>
              </w:rPr>
              <w:t>Following presen</w:t>
            </w:r>
            <w:r>
              <w:rPr>
                <w:rFonts w:ascii="Tahoma" w:hAnsi="Tahoma" w:cs="Tahoma"/>
                <w:sz w:val="28"/>
                <w:szCs w:val="28"/>
              </w:rPr>
              <w:t>tation by the Minister of Higher and Tertiary Education, Innovation, Science and Technology Dev</w:t>
            </w:r>
            <w:r w:rsidR="00690579">
              <w:rPr>
                <w:rFonts w:ascii="Tahoma" w:hAnsi="Tahoma" w:cs="Tahoma"/>
                <w:sz w:val="28"/>
                <w:szCs w:val="28"/>
              </w:rPr>
              <w:t>elopment, Cabinet approved the P</w:t>
            </w:r>
            <w:r>
              <w:rPr>
                <w:rFonts w:ascii="Tahoma" w:hAnsi="Tahoma" w:cs="Tahoma"/>
                <w:sz w:val="28"/>
                <w:szCs w:val="28"/>
              </w:rPr>
              <w:t>rinciples to amend the thirteen State University Acts. The amendments are</w:t>
            </w:r>
            <w:r w:rsidR="00690579">
              <w:rPr>
                <w:rFonts w:ascii="Tahoma" w:hAnsi="Tahoma" w:cs="Tahoma"/>
                <w:sz w:val="28"/>
                <w:szCs w:val="28"/>
              </w:rPr>
              <w:t xml:space="preserve"> mainly</w:t>
            </w:r>
            <w:r>
              <w:rPr>
                <w:rFonts w:ascii="Tahoma" w:hAnsi="Tahoma" w:cs="Tahoma"/>
                <w:sz w:val="28"/>
                <w:szCs w:val="28"/>
              </w:rPr>
              <w:t xml:space="preserve"> meant to</w:t>
            </w:r>
            <w:r w:rsidR="00690579">
              <w:rPr>
                <w:rFonts w:ascii="Tahoma" w:hAnsi="Tahoma" w:cs="Tahoma"/>
                <w:sz w:val="28"/>
                <w:szCs w:val="28"/>
              </w:rPr>
              <w:t xml:space="preserve">: </w:t>
            </w:r>
          </w:p>
          <w:p w:rsidR="00690579" w:rsidRPr="00954AB7" w:rsidRDefault="00C56870" w:rsidP="00954AB7">
            <w:pPr>
              <w:pStyle w:val="ListParagraph"/>
              <w:numPr>
                <w:ilvl w:val="0"/>
                <w:numId w:val="37"/>
              </w:numPr>
              <w:spacing w:line="360" w:lineRule="auto"/>
              <w:jc w:val="both"/>
              <w:rPr>
                <w:rFonts w:ascii="Tahoma" w:hAnsi="Tahoma" w:cs="Tahoma"/>
                <w:sz w:val="28"/>
                <w:szCs w:val="28"/>
              </w:rPr>
            </w:pPr>
            <w:r w:rsidRPr="00954AB7">
              <w:rPr>
                <w:rFonts w:ascii="Tahoma" w:hAnsi="Tahoma" w:cs="Tahoma"/>
                <w:sz w:val="28"/>
                <w:szCs w:val="28"/>
              </w:rPr>
              <w:t>align the University Act</w:t>
            </w:r>
            <w:r w:rsidR="009A79D9" w:rsidRPr="00954AB7">
              <w:rPr>
                <w:rFonts w:ascii="Tahoma" w:hAnsi="Tahoma" w:cs="Tahoma"/>
                <w:sz w:val="28"/>
                <w:szCs w:val="28"/>
              </w:rPr>
              <w:t>s</w:t>
            </w:r>
            <w:r w:rsidRPr="00954AB7">
              <w:rPr>
                <w:rFonts w:ascii="Tahoma" w:hAnsi="Tahoma" w:cs="Tahoma"/>
                <w:sz w:val="28"/>
                <w:szCs w:val="28"/>
              </w:rPr>
              <w:t xml:space="preserve"> </w:t>
            </w:r>
            <w:r w:rsidR="005A303F" w:rsidRPr="00954AB7">
              <w:rPr>
                <w:rFonts w:ascii="Tahoma" w:hAnsi="Tahoma" w:cs="Tahoma"/>
                <w:sz w:val="28"/>
                <w:szCs w:val="28"/>
              </w:rPr>
              <w:t>to</w:t>
            </w:r>
            <w:r w:rsidRPr="00954AB7">
              <w:rPr>
                <w:rFonts w:ascii="Tahoma" w:hAnsi="Tahoma" w:cs="Tahoma"/>
                <w:sz w:val="28"/>
                <w:szCs w:val="28"/>
              </w:rPr>
              <w:t xml:space="preserve"> the Constitution.</w:t>
            </w:r>
            <w:r w:rsidR="005A303F" w:rsidRPr="00954AB7">
              <w:rPr>
                <w:rFonts w:ascii="Tahoma" w:hAnsi="Tahoma" w:cs="Tahoma"/>
                <w:sz w:val="28"/>
                <w:szCs w:val="28"/>
              </w:rPr>
              <w:t xml:space="preserve"> These relate mainly with respect to compliance with the </w:t>
            </w:r>
            <w:r w:rsidR="00E16F66">
              <w:rPr>
                <w:rFonts w:ascii="Tahoma" w:hAnsi="Tahoma" w:cs="Tahoma"/>
                <w:sz w:val="28"/>
                <w:szCs w:val="28"/>
              </w:rPr>
              <w:t>principles of</w:t>
            </w:r>
            <w:r w:rsidR="005A303F" w:rsidRPr="00954AB7">
              <w:rPr>
                <w:rFonts w:ascii="Tahoma" w:hAnsi="Tahoma" w:cs="Tahoma"/>
                <w:sz w:val="28"/>
                <w:szCs w:val="28"/>
              </w:rPr>
              <w:t xml:space="preserve"> good governance, gender and regional </w:t>
            </w:r>
            <w:r w:rsidR="00CE2AAC" w:rsidRPr="00954AB7">
              <w:rPr>
                <w:rFonts w:ascii="Tahoma" w:hAnsi="Tahoma" w:cs="Tahoma"/>
                <w:sz w:val="28"/>
                <w:szCs w:val="28"/>
              </w:rPr>
              <w:t>balance</w:t>
            </w:r>
            <w:r w:rsidR="00690579" w:rsidRPr="00954AB7">
              <w:rPr>
                <w:rFonts w:ascii="Tahoma" w:hAnsi="Tahoma" w:cs="Tahoma"/>
                <w:sz w:val="28"/>
                <w:szCs w:val="28"/>
              </w:rPr>
              <w:t>; and</w:t>
            </w:r>
          </w:p>
          <w:p w:rsidR="00C56870" w:rsidRPr="00690579" w:rsidRDefault="00690579" w:rsidP="00954AB7">
            <w:pPr>
              <w:pStyle w:val="ListParagraph"/>
              <w:numPr>
                <w:ilvl w:val="0"/>
                <w:numId w:val="37"/>
              </w:numPr>
              <w:spacing w:line="360" w:lineRule="auto"/>
              <w:jc w:val="both"/>
              <w:rPr>
                <w:rFonts w:ascii="Tahoma" w:hAnsi="Tahoma" w:cs="Tahoma"/>
                <w:sz w:val="28"/>
                <w:szCs w:val="28"/>
              </w:rPr>
            </w:pPr>
            <w:r w:rsidRPr="00690579">
              <w:rPr>
                <w:rFonts w:ascii="Tahoma" w:hAnsi="Tahoma" w:cs="Tahoma"/>
                <w:sz w:val="28"/>
                <w:szCs w:val="28"/>
              </w:rPr>
              <w:t xml:space="preserve"> </w:t>
            </w:r>
            <w:r w:rsidR="00954AB7">
              <w:rPr>
                <w:rFonts w:ascii="Tahoma" w:hAnsi="Tahoma" w:cs="Tahoma"/>
                <w:sz w:val="28"/>
                <w:szCs w:val="28"/>
              </w:rPr>
              <w:t>t</w:t>
            </w:r>
            <w:r w:rsidRPr="00690579">
              <w:rPr>
                <w:rFonts w:ascii="Tahoma" w:hAnsi="Tahoma" w:cs="Tahoma"/>
                <w:sz w:val="28"/>
                <w:szCs w:val="28"/>
              </w:rPr>
              <w:t>o entrench the culture of innovation and industrialisation for the production of goods and services.</w:t>
            </w:r>
          </w:p>
        </w:tc>
      </w:tr>
      <w:tr w:rsidR="00C56870" w:rsidRPr="00835035" w:rsidTr="0092306A">
        <w:tc>
          <w:tcPr>
            <w:tcW w:w="1872" w:type="pct"/>
            <w:tcBorders>
              <w:top w:val="single" w:sz="4" w:space="0" w:color="auto"/>
              <w:left w:val="single" w:sz="4" w:space="0" w:color="auto"/>
              <w:bottom w:val="single" w:sz="4" w:space="0" w:color="auto"/>
              <w:right w:val="single" w:sz="4" w:space="0" w:color="auto"/>
            </w:tcBorders>
          </w:tcPr>
          <w:p w:rsidR="00C56870" w:rsidRPr="002770AA" w:rsidRDefault="00C56870" w:rsidP="00C56870">
            <w:pPr>
              <w:pStyle w:val="ListParagraph"/>
              <w:numPr>
                <w:ilvl w:val="0"/>
                <w:numId w:val="30"/>
              </w:numPr>
              <w:spacing w:line="360" w:lineRule="auto"/>
              <w:rPr>
                <w:rFonts w:ascii="Tahoma" w:hAnsi="Tahoma" w:cs="Tahoma"/>
                <w:b/>
                <w:sz w:val="28"/>
                <w:szCs w:val="28"/>
              </w:rPr>
            </w:pPr>
            <w:r>
              <w:rPr>
                <w:rFonts w:ascii="Tahoma" w:hAnsi="Tahoma" w:cs="Tahoma"/>
                <w:b/>
                <w:sz w:val="28"/>
                <w:szCs w:val="28"/>
              </w:rPr>
              <w:lastRenderedPageBreak/>
              <w:t>Update on the 5</w:t>
            </w:r>
            <w:r w:rsidRPr="004D0696">
              <w:rPr>
                <w:rFonts w:ascii="Tahoma" w:hAnsi="Tahoma" w:cs="Tahoma"/>
                <w:b/>
                <w:sz w:val="28"/>
                <w:szCs w:val="28"/>
                <w:vertAlign w:val="superscript"/>
              </w:rPr>
              <w:t>th</w:t>
            </w:r>
            <w:r>
              <w:rPr>
                <w:rFonts w:ascii="Tahoma" w:hAnsi="Tahoma" w:cs="Tahoma"/>
                <w:b/>
                <w:sz w:val="28"/>
                <w:szCs w:val="28"/>
              </w:rPr>
              <w:t xml:space="preserve"> 100-Day Cycle</w:t>
            </w:r>
          </w:p>
        </w:tc>
        <w:tc>
          <w:tcPr>
            <w:tcW w:w="3128" w:type="pct"/>
            <w:tcBorders>
              <w:top w:val="single" w:sz="4" w:space="0" w:color="auto"/>
              <w:left w:val="single" w:sz="4" w:space="0" w:color="auto"/>
              <w:bottom w:val="single" w:sz="4" w:space="0" w:color="auto"/>
              <w:right w:val="single" w:sz="4" w:space="0" w:color="auto"/>
            </w:tcBorders>
          </w:tcPr>
          <w:p w:rsidR="00C56870" w:rsidRDefault="00C56870" w:rsidP="00C56870">
            <w:pPr>
              <w:spacing w:line="360" w:lineRule="auto"/>
              <w:jc w:val="both"/>
              <w:rPr>
                <w:rFonts w:ascii="Tahoma" w:hAnsi="Tahoma" w:cs="Tahoma"/>
                <w:sz w:val="28"/>
                <w:szCs w:val="28"/>
              </w:rPr>
            </w:pPr>
            <w:r w:rsidRPr="0018736F">
              <w:rPr>
                <w:rFonts w:ascii="Tahoma" w:hAnsi="Tahoma" w:cs="Tahoma"/>
                <w:sz w:val="28"/>
                <w:szCs w:val="28"/>
              </w:rPr>
              <w:t>Cabinet received and noted progress reports in the implementation of the 5</w:t>
            </w:r>
            <w:r w:rsidRPr="0018736F">
              <w:rPr>
                <w:rFonts w:ascii="Tahoma" w:hAnsi="Tahoma" w:cs="Tahoma"/>
                <w:sz w:val="28"/>
                <w:szCs w:val="28"/>
                <w:vertAlign w:val="superscript"/>
              </w:rPr>
              <w:t>th</w:t>
            </w:r>
            <w:r w:rsidRPr="0018736F">
              <w:rPr>
                <w:rFonts w:ascii="Tahoma" w:hAnsi="Tahoma" w:cs="Tahoma"/>
                <w:sz w:val="28"/>
                <w:szCs w:val="28"/>
              </w:rPr>
              <w:t xml:space="preserve"> 100-Day Cycle Priority Projects which Ministers presented. Cabinet noted that the COVID-19 lockdown had hampered implementation of some of the projects.</w:t>
            </w:r>
          </w:p>
          <w:p w:rsidR="00C56870" w:rsidRDefault="00C56870" w:rsidP="00C56870">
            <w:pPr>
              <w:spacing w:line="360" w:lineRule="auto"/>
              <w:jc w:val="both"/>
              <w:rPr>
                <w:rFonts w:ascii="Tahoma" w:hAnsi="Tahoma" w:cs="Tahoma"/>
                <w:sz w:val="28"/>
                <w:szCs w:val="28"/>
              </w:rPr>
            </w:pPr>
          </w:p>
          <w:p w:rsidR="00C56870" w:rsidRDefault="00C56870" w:rsidP="00C56870">
            <w:pPr>
              <w:pStyle w:val="ListParagraph"/>
              <w:numPr>
                <w:ilvl w:val="0"/>
                <w:numId w:val="27"/>
              </w:numPr>
              <w:spacing w:line="360" w:lineRule="auto"/>
              <w:jc w:val="both"/>
              <w:rPr>
                <w:rFonts w:ascii="Tahoma" w:hAnsi="Tahoma" w:cs="Tahoma"/>
                <w:sz w:val="28"/>
                <w:szCs w:val="28"/>
              </w:rPr>
            </w:pPr>
            <w:r>
              <w:rPr>
                <w:rFonts w:ascii="Tahoma" w:hAnsi="Tahoma" w:cs="Tahoma"/>
                <w:sz w:val="28"/>
                <w:szCs w:val="28"/>
                <w:u w:val="single"/>
              </w:rPr>
              <w:t>Primary and Secondary Education</w:t>
            </w:r>
          </w:p>
          <w:p w:rsidR="00C56870" w:rsidRDefault="00C56870" w:rsidP="00C56870">
            <w:pPr>
              <w:spacing w:line="360" w:lineRule="auto"/>
              <w:jc w:val="both"/>
              <w:rPr>
                <w:rFonts w:ascii="Tahoma" w:hAnsi="Tahoma" w:cs="Tahoma"/>
                <w:sz w:val="28"/>
                <w:szCs w:val="28"/>
              </w:rPr>
            </w:pPr>
            <w:r>
              <w:rPr>
                <w:rFonts w:ascii="Tahoma" w:hAnsi="Tahoma" w:cs="Tahoma"/>
                <w:sz w:val="28"/>
                <w:szCs w:val="28"/>
              </w:rPr>
              <w:t>The Minister informed Cabinet as follows:</w:t>
            </w:r>
          </w:p>
          <w:p w:rsidR="00C56870" w:rsidRDefault="00C56870" w:rsidP="00C56870">
            <w:pPr>
              <w:spacing w:line="360" w:lineRule="auto"/>
              <w:jc w:val="both"/>
              <w:rPr>
                <w:rFonts w:ascii="Tahoma" w:hAnsi="Tahoma" w:cs="Tahoma"/>
                <w:sz w:val="28"/>
                <w:szCs w:val="28"/>
              </w:rPr>
            </w:pP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t xml:space="preserve">that 3 060 ICT gadgets comprising of </w:t>
            </w:r>
            <w:proofErr w:type="spellStart"/>
            <w:r>
              <w:rPr>
                <w:rFonts w:ascii="Tahoma" w:hAnsi="Tahoma" w:cs="Tahoma"/>
                <w:sz w:val="28"/>
                <w:szCs w:val="28"/>
              </w:rPr>
              <w:t>ipads</w:t>
            </w:r>
            <w:proofErr w:type="spellEnd"/>
            <w:r>
              <w:rPr>
                <w:rFonts w:ascii="Tahoma" w:hAnsi="Tahoma" w:cs="Tahoma"/>
                <w:sz w:val="28"/>
                <w:szCs w:val="28"/>
              </w:rPr>
              <w:t>, laptops, projector</w:t>
            </w:r>
            <w:r w:rsidR="000742CE">
              <w:rPr>
                <w:rFonts w:ascii="Tahoma" w:hAnsi="Tahoma" w:cs="Tahoma"/>
                <w:sz w:val="28"/>
                <w:szCs w:val="28"/>
              </w:rPr>
              <w:t>s</w:t>
            </w:r>
            <w:r>
              <w:rPr>
                <w:rFonts w:ascii="Tahoma" w:hAnsi="Tahoma" w:cs="Tahoma"/>
                <w:sz w:val="28"/>
                <w:szCs w:val="28"/>
              </w:rPr>
              <w:t xml:space="preserve"> and accessories had been distributed to 60 primary schools in </w:t>
            </w:r>
            <w:proofErr w:type="spellStart"/>
            <w:r>
              <w:rPr>
                <w:rFonts w:ascii="Tahoma" w:hAnsi="Tahoma" w:cs="Tahoma"/>
                <w:sz w:val="28"/>
                <w:szCs w:val="28"/>
              </w:rPr>
              <w:t>Lupane</w:t>
            </w:r>
            <w:proofErr w:type="spellEnd"/>
            <w:r>
              <w:rPr>
                <w:rFonts w:ascii="Tahoma" w:hAnsi="Tahoma" w:cs="Tahoma"/>
                <w:sz w:val="28"/>
                <w:szCs w:val="28"/>
              </w:rPr>
              <w:t xml:space="preserve"> district;</w:t>
            </w: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t xml:space="preserve">that upgrading and registering of satellite schools in Midlands, Matabeleland South, Mashonaland West Provinces was at 76.6% complete; </w:t>
            </w: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t xml:space="preserve">that maintenance of teaching and learning infrastructure in the Midlands Province stood at 97.5% complete. Cabinet noted that 2 x 3 ECD classroom blocks and 1 x 2 classroom block had been constructed at Gresham and </w:t>
            </w:r>
            <w:proofErr w:type="spellStart"/>
            <w:r>
              <w:rPr>
                <w:rFonts w:ascii="Tahoma" w:hAnsi="Tahoma" w:cs="Tahoma"/>
                <w:sz w:val="28"/>
                <w:szCs w:val="28"/>
              </w:rPr>
              <w:t>Mutshingwe</w:t>
            </w:r>
            <w:proofErr w:type="spellEnd"/>
            <w:r>
              <w:rPr>
                <w:rFonts w:ascii="Tahoma" w:hAnsi="Tahoma" w:cs="Tahoma"/>
                <w:sz w:val="28"/>
                <w:szCs w:val="28"/>
              </w:rPr>
              <w:t xml:space="preserve"> Primary School</w:t>
            </w:r>
            <w:r w:rsidR="004B299F">
              <w:rPr>
                <w:rFonts w:ascii="Tahoma" w:hAnsi="Tahoma" w:cs="Tahoma"/>
                <w:sz w:val="28"/>
                <w:szCs w:val="28"/>
              </w:rPr>
              <w:t>s</w:t>
            </w:r>
            <w:r>
              <w:rPr>
                <w:rFonts w:ascii="Tahoma" w:hAnsi="Tahoma" w:cs="Tahoma"/>
                <w:sz w:val="28"/>
                <w:szCs w:val="28"/>
              </w:rPr>
              <w:t xml:space="preserve">, </w:t>
            </w:r>
            <w:proofErr w:type="spellStart"/>
            <w:r>
              <w:rPr>
                <w:rFonts w:ascii="Tahoma" w:hAnsi="Tahoma" w:cs="Tahoma"/>
                <w:sz w:val="28"/>
                <w:szCs w:val="28"/>
              </w:rPr>
              <w:t>Zvishavane</w:t>
            </w:r>
            <w:proofErr w:type="spellEnd"/>
            <w:r w:rsidR="003257E5">
              <w:rPr>
                <w:rFonts w:ascii="Tahoma" w:hAnsi="Tahoma" w:cs="Tahoma"/>
                <w:sz w:val="28"/>
                <w:szCs w:val="28"/>
              </w:rPr>
              <w:t xml:space="preserve"> respectively</w:t>
            </w:r>
            <w:r>
              <w:rPr>
                <w:rFonts w:ascii="Tahoma" w:hAnsi="Tahoma" w:cs="Tahoma"/>
                <w:sz w:val="28"/>
                <w:szCs w:val="28"/>
              </w:rPr>
              <w:t xml:space="preserve">. Furthermore, the athletics track at </w:t>
            </w:r>
            <w:proofErr w:type="spellStart"/>
            <w:r>
              <w:rPr>
                <w:rFonts w:ascii="Tahoma" w:hAnsi="Tahoma" w:cs="Tahoma"/>
                <w:sz w:val="28"/>
                <w:szCs w:val="28"/>
              </w:rPr>
              <w:t>Mosi-oa-tunya</w:t>
            </w:r>
            <w:proofErr w:type="spellEnd"/>
            <w:r>
              <w:rPr>
                <w:rFonts w:ascii="Tahoma" w:hAnsi="Tahoma" w:cs="Tahoma"/>
                <w:sz w:val="28"/>
                <w:szCs w:val="28"/>
              </w:rPr>
              <w:t xml:space="preserve"> High School was constructed and completed, while </w:t>
            </w:r>
            <w:proofErr w:type="spellStart"/>
            <w:r w:rsidR="003257E5">
              <w:rPr>
                <w:rFonts w:ascii="Tahoma" w:hAnsi="Tahoma" w:cs="Tahoma"/>
                <w:sz w:val="28"/>
                <w:szCs w:val="28"/>
              </w:rPr>
              <w:t>Rwidzi</w:t>
            </w:r>
            <w:proofErr w:type="spellEnd"/>
            <w:r w:rsidR="003257E5">
              <w:rPr>
                <w:rFonts w:ascii="Tahoma" w:hAnsi="Tahoma" w:cs="Tahoma"/>
                <w:sz w:val="28"/>
                <w:szCs w:val="28"/>
              </w:rPr>
              <w:t xml:space="preserve"> High School infrastructure</w:t>
            </w:r>
            <w:r>
              <w:rPr>
                <w:rFonts w:ascii="Tahoma" w:hAnsi="Tahoma" w:cs="Tahoma"/>
                <w:sz w:val="28"/>
                <w:szCs w:val="28"/>
              </w:rPr>
              <w:t xml:space="preserve"> had been completed;</w:t>
            </w: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t xml:space="preserve">that </w:t>
            </w:r>
            <w:r w:rsidR="004B299F">
              <w:rPr>
                <w:rFonts w:ascii="Tahoma" w:hAnsi="Tahoma" w:cs="Tahoma"/>
                <w:sz w:val="28"/>
                <w:szCs w:val="28"/>
              </w:rPr>
              <w:t xml:space="preserve">a </w:t>
            </w:r>
            <w:r>
              <w:rPr>
                <w:rFonts w:ascii="Tahoma" w:hAnsi="Tahoma" w:cs="Tahoma"/>
                <w:sz w:val="28"/>
                <w:szCs w:val="28"/>
              </w:rPr>
              <w:t xml:space="preserve">Solar Power System had been installed at </w:t>
            </w:r>
            <w:proofErr w:type="spellStart"/>
            <w:r>
              <w:rPr>
                <w:rFonts w:ascii="Tahoma" w:hAnsi="Tahoma" w:cs="Tahoma"/>
                <w:sz w:val="28"/>
                <w:szCs w:val="28"/>
              </w:rPr>
              <w:t>Majiji</w:t>
            </w:r>
            <w:proofErr w:type="spellEnd"/>
            <w:r>
              <w:rPr>
                <w:rFonts w:ascii="Tahoma" w:hAnsi="Tahoma" w:cs="Tahoma"/>
                <w:sz w:val="28"/>
                <w:szCs w:val="28"/>
              </w:rPr>
              <w:t xml:space="preserve"> High School in </w:t>
            </w:r>
            <w:proofErr w:type="spellStart"/>
            <w:r>
              <w:rPr>
                <w:rFonts w:ascii="Tahoma" w:hAnsi="Tahoma" w:cs="Tahoma"/>
                <w:sz w:val="28"/>
                <w:szCs w:val="28"/>
              </w:rPr>
              <w:t>Bubi</w:t>
            </w:r>
            <w:proofErr w:type="spellEnd"/>
            <w:r>
              <w:rPr>
                <w:rFonts w:ascii="Tahoma" w:hAnsi="Tahoma" w:cs="Tahoma"/>
                <w:sz w:val="28"/>
                <w:szCs w:val="28"/>
              </w:rPr>
              <w:t xml:space="preserve"> District;</w:t>
            </w:r>
            <w:r w:rsidR="003257E5">
              <w:rPr>
                <w:rFonts w:ascii="Tahoma" w:hAnsi="Tahoma" w:cs="Tahoma"/>
                <w:sz w:val="28"/>
                <w:szCs w:val="28"/>
              </w:rPr>
              <w:t xml:space="preserve"> </w:t>
            </w: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lastRenderedPageBreak/>
              <w:t xml:space="preserve">that fitting of a water harvesting system at </w:t>
            </w:r>
            <w:proofErr w:type="spellStart"/>
            <w:r>
              <w:rPr>
                <w:rFonts w:ascii="Tahoma" w:hAnsi="Tahoma" w:cs="Tahoma"/>
                <w:sz w:val="28"/>
                <w:szCs w:val="28"/>
              </w:rPr>
              <w:t>Komba</w:t>
            </w:r>
            <w:proofErr w:type="spellEnd"/>
            <w:r>
              <w:rPr>
                <w:rFonts w:ascii="Tahoma" w:hAnsi="Tahoma" w:cs="Tahoma"/>
                <w:sz w:val="28"/>
                <w:szCs w:val="28"/>
              </w:rPr>
              <w:t xml:space="preserve"> Primary School, </w:t>
            </w:r>
            <w:proofErr w:type="spellStart"/>
            <w:r>
              <w:rPr>
                <w:rFonts w:ascii="Tahoma" w:hAnsi="Tahoma" w:cs="Tahoma"/>
                <w:sz w:val="28"/>
                <w:szCs w:val="28"/>
              </w:rPr>
              <w:t>Lupane</w:t>
            </w:r>
            <w:proofErr w:type="spellEnd"/>
            <w:r>
              <w:rPr>
                <w:rFonts w:ascii="Tahoma" w:hAnsi="Tahoma" w:cs="Tahoma"/>
                <w:sz w:val="28"/>
                <w:szCs w:val="28"/>
              </w:rPr>
              <w:t xml:space="preserve"> District </w:t>
            </w:r>
            <w:r w:rsidR="003257E5">
              <w:rPr>
                <w:rFonts w:ascii="Tahoma" w:hAnsi="Tahoma" w:cs="Tahoma"/>
                <w:sz w:val="28"/>
                <w:szCs w:val="28"/>
              </w:rPr>
              <w:t>stood</w:t>
            </w:r>
            <w:r>
              <w:rPr>
                <w:rFonts w:ascii="Tahoma" w:hAnsi="Tahoma" w:cs="Tahoma"/>
                <w:sz w:val="28"/>
                <w:szCs w:val="28"/>
              </w:rPr>
              <w:t xml:space="preserve"> at 90% complete;</w:t>
            </w:r>
            <w:r w:rsidR="005A303F">
              <w:rPr>
                <w:rFonts w:ascii="Tahoma" w:hAnsi="Tahoma" w:cs="Tahoma"/>
                <w:sz w:val="28"/>
                <w:szCs w:val="28"/>
              </w:rPr>
              <w:t xml:space="preserve"> and</w:t>
            </w:r>
          </w:p>
          <w:p w:rsidR="00C56870" w:rsidRDefault="00C56870" w:rsidP="00C56870">
            <w:pPr>
              <w:pStyle w:val="ListParagraph"/>
              <w:numPr>
                <w:ilvl w:val="0"/>
                <w:numId w:val="28"/>
              </w:numPr>
              <w:spacing w:line="360" w:lineRule="auto"/>
              <w:jc w:val="both"/>
              <w:rPr>
                <w:rFonts w:ascii="Tahoma" w:hAnsi="Tahoma" w:cs="Tahoma"/>
                <w:sz w:val="28"/>
                <w:szCs w:val="28"/>
              </w:rPr>
            </w:pPr>
            <w:r>
              <w:rPr>
                <w:rFonts w:ascii="Tahoma" w:hAnsi="Tahoma" w:cs="Tahoma"/>
                <w:sz w:val="28"/>
                <w:szCs w:val="28"/>
              </w:rPr>
              <w:t xml:space="preserve">that works on the boarding facilities at </w:t>
            </w:r>
            <w:proofErr w:type="spellStart"/>
            <w:r w:rsidR="003257E5">
              <w:rPr>
                <w:rFonts w:ascii="Tahoma" w:hAnsi="Tahoma" w:cs="Tahoma"/>
                <w:sz w:val="28"/>
                <w:szCs w:val="28"/>
              </w:rPr>
              <w:t>Chapoto</w:t>
            </w:r>
            <w:proofErr w:type="spellEnd"/>
            <w:r w:rsidR="003257E5">
              <w:rPr>
                <w:rFonts w:ascii="Tahoma" w:hAnsi="Tahoma" w:cs="Tahoma"/>
                <w:sz w:val="28"/>
                <w:szCs w:val="28"/>
              </w:rPr>
              <w:t xml:space="preserve"> Secondary School, </w:t>
            </w:r>
            <w:r>
              <w:rPr>
                <w:rFonts w:ascii="Tahoma" w:hAnsi="Tahoma" w:cs="Tahoma"/>
                <w:sz w:val="28"/>
                <w:szCs w:val="28"/>
              </w:rPr>
              <w:t>Mashonaland Central and at Regina Mundi Primary School, Matabeleland North stood at 60% complete.</w:t>
            </w:r>
          </w:p>
          <w:p w:rsidR="00C56870" w:rsidRDefault="00C56870" w:rsidP="00C56870">
            <w:pPr>
              <w:spacing w:line="360" w:lineRule="auto"/>
              <w:jc w:val="both"/>
              <w:rPr>
                <w:rFonts w:ascii="Tahoma" w:hAnsi="Tahoma" w:cs="Tahoma"/>
                <w:sz w:val="28"/>
                <w:szCs w:val="28"/>
              </w:rPr>
            </w:pPr>
          </w:p>
          <w:p w:rsidR="00C56870" w:rsidRDefault="00C56870" w:rsidP="00C56870">
            <w:pPr>
              <w:pStyle w:val="ListParagraph"/>
              <w:numPr>
                <w:ilvl w:val="0"/>
                <w:numId w:val="27"/>
              </w:numPr>
              <w:spacing w:line="360" w:lineRule="auto"/>
              <w:jc w:val="both"/>
              <w:rPr>
                <w:rFonts w:ascii="Tahoma" w:hAnsi="Tahoma" w:cs="Tahoma"/>
                <w:sz w:val="28"/>
                <w:szCs w:val="28"/>
              </w:rPr>
            </w:pPr>
            <w:r>
              <w:rPr>
                <w:rFonts w:ascii="Tahoma" w:hAnsi="Tahoma" w:cs="Tahoma"/>
                <w:sz w:val="28"/>
                <w:szCs w:val="28"/>
                <w:u w:val="single"/>
              </w:rPr>
              <w:t>Public Service, Labour and Social Welfare</w:t>
            </w:r>
          </w:p>
          <w:p w:rsidR="00C56870" w:rsidRDefault="00C56870" w:rsidP="00C56870">
            <w:pPr>
              <w:spacing w:line="360" w:lineRule="auto"/>
              <w:jc w:val="both"/>
              <w:rPr>
                <w:rFonts w:ascii="Tahoma" w:hAnsi="Tahoma" w:cs="Tahoma"/>
                <w:sz w:val="28"/>
                <w:szCs w:val="28"/>
              </w:rPr>
            </w:pPr>
            <w:r>
              <w:rPr>
                <w:rFonts w:ascii="Tahoma" w:hAnsi="Tahoma" w:cs="Tahoma"/>
                <w:sz w:val="28"/>
                <w:szCs w:val="28"/>
              </w:rPr>
              <w:t>The Minister informed Cabinet as follows:</w:t>
            </w:r>
          </w:p>
          <w:p w:rsidR="00C56870" w:rsidRDefault="00C56870" w:rsidP="00C56870">
            <w:pPr>
              <w:spacing w:line="360" w:lineRule="auto"/>
              <w:jc w:val="both"/>
              <w:rPr>
                <w:rFonts w:ascii="Tahoma" w:hAnsi="Tahoma" w:cs="Tahoma"/>
                <w:sz w:val="28"/>
                <w:szCs w:val="28"/>
              </w:rPr>
            </w:pPr>
          </w:p>
          <w:p w:rsidR="00C56870" w:rsidRDefault="00B84B9C" w:rsidP="00C56870">
            <w:pPr>
              <w:pStyle w:val="ListParagraph"/>
              <w:numPr>
                <w:ilvl w:val="0"/>
                <w:numId w:val="29"/>
              </w:numPr>
              <w:spacing w:line="360" w:lineRule="auto"/>
              <w:jc w:val="both"/>
              <w:rPr>
                <w:rFonts w:ascii="Tahoma" w:hAnsi="Tahoma" w:cs="Tahoma"/>
                <w:sz w:val="28"/>
                <w:szCs w:val="28"/>
              </w:rPr>
            </w:pPr>
            <w:r>
              <w:rPr>
                <w:rFonts w:ascii="Tahoma" w:hAnsi="Tahoma" w:cs="Tahoma"/>
                <w:sz w:val="28"/>
                <w:szCs w:val="28"/>
              </w:rPr>
              <w:t>t</w:t>
            </w:r>
            <w:r w:rsidR="00C56870">
              <w:rPr>
                <w:rFonts w:ascii="Tahoma" w:hAnsi="Tahoma" w:cs="Tahoma"/>
                <w:sz w:val="28"/>
                <w:szCs w:val="28"/>
              </w:rPr>
              <w:t>hat sign language training for 100 Social Welfare Officers stood at 50% complete;</w:t>
            </w:r>
          </w:p>
          <w:p w:rsidR="00C56870" w:rsidRDefault="00B84B9C" w:rsidP="00C56870">
            <w:pPr>
              <w:pStyle w:val="ListParagraph"/>
              <w:numPr>
                <w:ilvl w:val="0"/>
                <w:numId w:val="29"/>
              </w:numPr>
              <w:spacing w:line="360" w:lineRule="auto"/>
              <w:jc w:val="both"/>
              <w:rPr>
                <w:rFonts w:ascii="Tahoma" w:hAnsi="Tahoma" w:cs="Tahoma"/>
                <w:sz w:val="28"/>
                <w:szCs w:val="28"/>
              </w:rPr>
            </w:pPr>
            <w:r>
              <w:rPr>
                <w:rFonts w:ascii="Tahoma" w:hAnsi="Tahoma" w:cs="Tahoma"/>
                <w:sz w:val="28"/>
                <w:szCs w:val="28"/>
              </w:rPr>
              <w:t>t</w:t>
            </w:r>
            <w:r w:rsidR="00C56870">
              <w:rPr>
                <w:rFonts w:ascii="Tahoma" w:hAnsi="Tahoma" w:cs="Tahoma"/>
                <w:sz w:val="28"/>
                <w:szCs w:val="28"/>
              </w:rPr>
              <w:t>hat training of 300 sub</w:t>
            </w:r>
            <w:r w:rsidR="005A303F">
              <w:rPr>
                <w:rFonts w:ascii="Tahoma" w:hAnsi="Tahoma" w:cs="Tahoma"/>
                <w:sz w:val="28"/>
                <w:szCs w:val="28"/>
              </w:rPr>
              <w:t>-</w:t>
            </w:r>
            <w:r w:rsidR="00C56870">
              <w:rPr>
                <w:rFonts w:ascii="Tahoma" w:hAnsi="Tahoma" w:cs="Tahoma"/>
                <w:sz w:val="28"/>
                <w:szCs w:val="28"/>
              </w:rPr>
              <w:t xml:space="preserve">national staff on Basic Education Assistance Module (BEAM) procedures and policies was </w:t>
            </w:r>
            <w:r w:rsidR="00A01B02">
              <w:rPr>
                <w:rFonts w:ascii="Tahoma" w:hAnsi="Tahoma" w:cs="Tahoma"/>
                <w:sz w:val="28"/>
                <w:szCs w:val="28"/>
              </w:rPr>
              <w:t>at</w:t>
            </w:r>
            <w:r w:rsidR="004678F0">
              <w:rPr>
                <w:rFonts w:ascii="Tahoma" w:hAnsi="Tahoma" w:cs="Tahoma"/>
                <w:sz w:val="28"/>
                <w:szCs w:val="28"/>
              </w:rPr>
              <w:t xml:space="preserve"> </w:t>
            </w:r>
            <w:r w:rsidR="00C56870">
              <w:rPr>
                <w:rFonts w:ascii="Tahoma" w:hAnsi="Tahoma" w:cs="Tahoma"/>
                <w:sz w:val="28"/>
                <w:szCs w:val="28"/>
              </w:rPr>
              <w:t>36% complete, with 109 officers having been trained;</w:t>
            </w:r>
          </w:p>
          <w:p w:rsidR="00C56870" w:rsidRDefault="00B84B9C" w:rsidP="00C56870">
            <w:pPr>
              <w:pStyle w:val="ListParagraph"/>
              <w:numPr>
                <w:ilvl w:val="0"/>
                <w:numId w:val="29"/>
              </w:numPr>
              <w:spacing w:line="360" w:lineRule="auto"/>
              <w:jc w:val="both"/>
              <w:rPr>
                <w:rFonts w:ascii="Tahoma" w:hAnsi="Tahoma" w:cs="Tahoma"/>
                <w:sz w:val="28"/>
                <w:szCs w:val="28"/>
              </w:rPr>
            </w:pPr>
            <w:r>
              <w:rPr>
                <w:rFonts w:ascii="Tahoma" w:hAnsi="Tahoma" w:cs="Tahoma"/>
                <w:sz w:val="28"/>
                <w:szCs w:val="28"/>
              </w:rPr>
              <w:t>t</w:t>
            </w:r>
            <w:r w:rsidR="00C56870">
              <w:rPr>
                <w:rFonts w:ascii="Tahoma" w:hAnsi="Tahoma" w:cs="Tahoma"/>
                <w:sz w:val="28"/>
                <w:szCs w:val="28"/>
              </w:rPr>
              <w:t>hat a total of 86 137.47 metric tonnes of grain was distributed and</w:t>
            </w:r>
            <w:r w:rsidR="004678F0">
              <w:rPr>
                <w:rFonts w:ascii="Tahoma" w:hAnsi="Tahoma" w:cs="Tahoma"/>
                <w:sz w:val="28"/>
                <w:szCs w:val="28"/>
              </w:rPr>
              <w:t xml:space="preserve"> that</w:t>
            </w:r>
            <w:r w:rsidR="00C56870">
              <w:rPr>
                <w:rFonts w:ascii="Tahoma" w:hAnsi="Tahoma" w:cs="Tahoma"/>
                <w:sz w:val="28"/>
                <w:szCs w:val="28"/>
              </w:rPr>
              <w:t xml:space="preserve"> 1 184 032 households have benefitted from January to date; and </w:t>
            </w:r>
          </w:p>
          <w:p w:rsidR="007E5CB7" w:rsidRDefault="00B84B9C" w:rsidP="00B84B9C">
            <w:pPr>
              <w:pStyle w:val="ListParagraph"/>
              <w:numPr>
                <w:ilvl w:val="0"/>
                <w:numId w:val="29"/>
              </w:numPr>
              <w:spacing w:line="360" w:lineRule="auto"/>
              <w:jc w:val="both"/>
              <w:rPr>
                <w:rFonts w:ascii="Tahoma" w:hAnsi="Tahoma" w:cs="Tahoma"/>
                <w:sz w:val="28"/>
                <w:szCs w:val="28"/>
              </w:rPr>
            </w:pPr>
            <w:r>
              <w:rPr>
                <w:rFonts w:ascii="Tahoma" w:hAnsi="Tahoma" w:cs="Tahoma"/>
                <w:sz w:val="28"/>
                <w:szCs w:val="28"/>
              </w:rPr>
              <w:t>t</w:t>
            </w:r>
            <w:r w:rsidR="00C56870">
              <w:rPr>
                <w:rFonts w:ascii="Tahoma" w:hAnsi="Tahoma" w:cs="Tahoma"/>
                <w:sz w:val="28"/>
                <w:szCs w:val="28"/>
              </w:rPr>
              <w:t xml:space="preserve">hat 26 340 urban beneficiaries had benefitted from the cash </w:t>
            </w:r>
            <w:r w:rsidR="004678F0">
              <w:rPr>
                <w:rFonts w:ascii="Tahoma" w:hAnsi="Tahoma" w:cs="Tahoma"/>
                <w:sz w:val="28"/>
                <w:szCs w:val="28"/>
              </w:rPr>
              <w:t xml:space="preserve">for cereal Programme. </w:t>
            </w:r>
            <w:r w:rsidR="00AE020D">
              <w:rPr>
                <w:rFonts w:ascii="Tahoma" w:hAnsi="Tahoma" w:cs="Tahoma"/>
                <w:sz w:val="28"/>
                <w:szCs w:val="28"/>
              </w:rPr>
              <w:t xml:space="preserve">The </w:t>
            </w:r>
            <w:r w:rsidR="00CE2AAC">
              <w:rPr>
                <w:rFonts w:ascii="Tahoma" w:hAnsi="Tahoma" w:cs="Tahoma"/>
                <w:sz w:val="28"/>
                <w:szCs w:val="28"/>
              </w:rPr>
              <w:t>d</w:t>
            </w:r>
            <w:r w:rsidR="00AE020D">
              <w:rPr>
                <w:rFonts w:ascii="Tahoma" w:hAnsi="Tahoma" w:cs="Tahoma"/>
                <w:sz w:val="28"/>
                <w:szCs w:val="28"/>
              </w:rPr>
              <w:t>ata</w:t>
            </w:r>
            <w:r w:rsidR="004678F0">
              <w:rPr>
                <w:rFonts w:ascii="Tahoma" w:hAnsi="Tahoma" w:cs="Tahoma"/>
                <w:sz w:val="28"/>
                <w:szCs w:val="28"/>
              </w:rPr>
              <w:t>base</w:t>
            </w:r>
            <w:r w:rsidR="00C56870">
              <w:rPr>
                <w:rFonts w:ascii="Tahoma" w:hAnsi="Tahoma" w:cs="Tahoma"/>
                <w:sz w:val="28"/>
                <w:szCs w:val="28"/>
              </w:rPr>
              <w:t xml:space="preserve"> for all urban centres </w:t>
            </w:r>
            <w:r w:rsidR="00AE020D">
              <w:rPr>
                <w:rFonts w:ascii="Tahoma" w:hAnsi="Tahoma" w:cs="Tahoma"/>
                <w:sz w:val="28"/>
                <w:szCs w:val="28"/>
              </w:rPr>
              <w:t>were</w:t>
            </w:r>
            <w:r w:rsidR="00C56870">
              <w:rPr>
                <w:rFonts w:ascii="Tahoma" w:hAnsi="Tahoma" w:cs="Tahoma"/>
                <w:sz w:val="28"/>
                <w:szCs w:val="28"/>
              </w:rPr>
              <w:t xml:space="preserve"> compiled and payments are still in progress.</w:t>
            </w:r>
          </w:p>
          <w:p w:rsidR="0083619F" w:rsidRDefault="0083619F" w:rsidP="0083619F">
            <w:pPr>
              <w:spacing w:line="360" w:lineRule="auto"/>
              <w:jc w:val="both"/>
              <w:rPr>
                <w:rFonts w:ascii="Tahoma" w:hAnsi="Tahoma" w:cs="Tahoma"/>
                <w:sz w:val="28"/>
                <w:szCs w:val="28"/>
              </w:rPr>
            </w:pPr>
          </w:p>
          <w:p w:rsidR="0083619F" w:rsidRDefault="0083619F" w:rsidP="0083619F">
            <w:pPr>
              <w:pStyle w:val="ListParagraph"/>
              <w:numPr>
                <w:ilvl w:val="0"/>
                <w:numId w:val="27"/>
              </w:numPr>
              <w:spacing w:line="360" w:lineRule="auto"/>
              <w:jc w:val="both"/>
              <w:rPr>
                <w:rFonts w:ascii="Tahoma" w:hAnsi="Tahoma" w:cs="Tahoma"/>
                <w:sz w:val="28"/>
                <w:szCs w:val="28"/>
              </w:rPr>
            </w:pPr>
            <w:r>
              <w:rPr>
                <w:rFonts w:ascii="Tahoma" w:hAnsi="Tahoma" w:cs="Tahoma"/>
                <w:sz w:val="28"/>
                <w:szCs w:val="28"/>
                <w:u w:val="single"/>
              </w:rPr>
              <w:t>Local Government and Public Works</w:t>
            </w:r>
          </w:p>
          <w:p w:rsidR="0083619F" w:rsidRDefault="0083619F" w:rsidP="0083619F">
            <w:pPr>
              <w:spacing w:line="360" w:lineRule="auto"/>
              <w:jc w:val="both"/>
              <w:rPr>
                <w:rFonts w:ascii="Tahoma" w:hAnsi="Tahoma" w:cs="Tahoma"/>
                <w:sz w:val="28"/>
                <w:szCs w:val="28"/>
              </w:rPr>
            </w:pPr>
            <w:r>
              <w:rPr>
                <w:rFonts w:ascii="Tahoma" w:hAnsi="Tahoma" w:cs="Tahoma"/>
                <w:sz w:val="28"/>
                <w:szCs w:val="28"/>
              </w:rPr>
              <w:t>Progress was registered as follows:</w:t>
            </w:r>
          </w:p>
          <w:p w:rsidR="0083619F" w:rsidRDefault="0083619F" w:rsidP="0083619F">
            <w:pPr>
              <w:spacing w:line="360" w:lineRule="auto"/>
              <w:jc w:val="both"/>
              <w:rPr>
                <w:rFonts w:ascii="Tahoma" w:hAnsi="Tahoma" w:cs="Tahoma"/>
                <w:sz w:val="28"/>
                <w:szCs w:val="28"/>
              </w:rPr>
            </w:pPr>
          </w:p>
          <w:p w:rsidR="0083619F" w:rsidRDefault="0083619F" w:rsidP="0083619F">
            <w:pPr>
              <w:pStyle w:val="ListParagraph"/>
              <w:numPr>
                <w:ilvl w:val="0"/>
                <w:numId w:val="31"/>
              </w:numPr>
              <w:spacing w:line="360" w:lineRule="auto"/>
              <w:jc w:val="both"/>
              <w:rPr>
                <w:rFonts w:ascii="Tahoma" w:hAnsi="Tahoma" w:cs="Tahoma"/>
                <w:sz w:val="28"/>
                <w:szCs w:val="28"/>
              </w:rPr>
            </w:pPr>
            <w:r>
              <w:rPr>
                <w:rFonts w:ascii="Tahoma" w:hAnsi="Tahoma" w:cs="Tahoma"/>
                <w:sz w:val="28"/>
                <w:szCs w:val="28"/>
              </w:rPr>
              <w:t>construction of Block B under the ZRP Tomlinson Flats Project is 98% complete, with plumbing and electrical works almost complete;</w:t>
            </w:r>
          </w:p>
          <w:p w:rsidR="0083619F" w:rsidRDefault="0083619F" w:rsidP="0083619F">
            <w:pPr>
              <w:pStyle w:val="ListParagraph"/>
              <w:numPr>
                <w:ilvl w:val="0"/>
                <w:numId w:val="31"/>
              </w:numPr>
              <w:spacing w:line="360" w:lineRule="auto"/>
              <w:jc w:val="both"/>
              <w:rPr>
                <w:rFonts w:ascii="Tahoma" w:hAnsi="Tahoma" w:cs="Tahoma"/>
                <w:sz w:val="28"/>
                <w:szCs w:val="28"/>
              </w:rPr>
            </w:pPr>
            <w:r>
              <w:rPr>
                <w:rFonts w:ascii="Tahoma" w:hAnsi="Tahoma" w:cs="Tahoma"/>
                <w:sz w:val="28"/>
                <w:szCs w:val="28"/>
              </w:rPr>
              <w:t xml:space="preserve">upgrading of the </w:t>
            </w:r>
            <w:proofErr w:type="spellStart"/>
            <w:r>
              <w:rPr>
                <w:rFonts w:ascii="Tahoma" w:hAnsi="Tahoma" w:cs="Tahoma"/>
                <w:sz w:val="28"/>
                <w:szCs w:val="28"/>
              </w:rPr>
              <w:t>Mabhula</w:t>
            </w:r>
            <w:proofErr w:type="spellEnd"/>
            <w:r>
              <w:rPr>
                <w:rFonts w:ascii="Tahoma" w:hAnsi="Tahoma" w:cs="Tahoma"/>
                <w:sz w:val="28"/>
                <w:szCs w:val="28"/>
              </w:rPr>
              <w:t xml:space="preserve"> Sewer Treatment Plant from 3 to 6 mega litres per day is 80% complete;</w:t>
            </w:r>
          </w:p>
          <w:p w:rsidR="0083619F" w:rsidRDefault="0083619F" w:rsidP="0083619F">
            <w:pPr>
              <w:pStyle w:val="ListParagraph"/>
              <w:numPr>
                <w:ilvl w:val="0"/>
                <w:numId w:val="31"/>
              </w:numPr>
              <w:spacing w:line="360" w:lineRule="auto"/>
              <w:jc w:val="both"/>
              <w:rPr>
                <w:rFonts w:ascii="Tahoma" w:hAnsi="Tahoma" w:cs="Tahoma"/>
                <w:sz w:val="28"/>
                <w:szCs w:val="28"/>
              </w:rPr>
            </w:pPr>
            <w:r>
              <w:rPr>
                <w:rFonts w:ascii="Tahoma" w:hAnsi="Tahoma" w:cs="Tahoma"/>
                <w:sz w:val="28"/>
                <w:szCs w:val="28"/>
              </w:rPr>
              <w:t xml:space="preserve">procurement of the necessary materials under the </w:t>
            </w:r>
            <w:proofErr w:type="spellStart"/>
            <w:r>
              <w:rPr>
                <w:rFonts w:ascii="Tahoma" w:hAnsi="Tahoma" w:cs="Tahoma"/>
                <w:sz w:val="28"/>
                <w:szCs w:val="28"/>
              </w:rPr>
              <w:t>Magamba</w:t>
            </w:r>
            <w:proofErr w:type="spellEnd"/>
            <w:r>
              <w:rPr>
                <w:rFonts w:ascii="Tahoma" w:hAnsi="Tahoma" w:cs="Tahoma"/>
                <w:sz w:val="28"/>
                <w:szCs w:val="28"/>
              </w:rPr>
              <w:t xml:space="preserve"> Extension Water Reticulation Project is at 75% completion, while excavation of the 5-km trenches is 96% complete;</w:t>
            </w:r>
          </w:p>
          <w:p w:rsidR="0083619F" w:rsidRDefault="0083619F" w:rsidP="0083619F">
            <w:pPr>
              <w:pStyle w:val="ListParagraph"/>
              <w:numPr>
                <w:ilvl w:val="0"/>
                <w:numId w:val="31"/>
              </w:numPr>
              <w:spacing w:line="360" w:lineRule="auto"/>
              <w:jc w:val="both"/>
              <w:rPr>
                <w:rFonts w:ascii="Tahoma" w:hAnsi="Tahoma" w:cs="Tahoma"/>
                <w:sz w:val="28"/>
                <w:szCs w:val="28"/>
              </w:rPr>
            </w:pPr>
            <w:r>
              <w:rPr>
                <w:rFonts w:ascii="Tahoma" w:hAnsi="Tahoma" w:cs="Tahoma"/>
                <w:sz w:val="28"/>
                <w:szCs w:val="28"/>
              </w:rPr>
              <w:t xml:space="preserve">construction of 10 housing units under the </w:t>
            </w:r>
            <w:proofErr w:type="spellStart"/>
            <w:r>
              <w:rPr>
                <w:rFonts w:ascii="Tahoma" w:hAnsi="Tahoma" w:cs="Tahoma"/>
                <w:sz w:val="28"/>
                <w:szCs w:val="28"/>
              </w:rPr>
              <w:t>Tsholotsho</w:t>
            </w:r>
            <w:proofErr w:type="spellEnd"/>
            <w:r>
              <w:rPr>
                <w:rFonts w:ascii="Tahoma" w:hAnsi="Tahoma" w:cs="Tahoma"/>
                <w:sz w:val="28"/>
                <w:szCs w:val="28"/>
              </w:rPr>
              <w:t xml:space="preserve"> Disaster Recovery Project is 60% complete, while all the necessary construction materials for outstanding works have been procured; and that</w:t>
            </w:r>
          </w:p>
          <w:p w:rsidR="0083619F" w:rsidRDefault="0083619F" w:rsidP="0083619F">
            <w:pPr>
              <w:pStyle w:val="ListParagraph"/>
              <w:numPr>
                <w:ilvl w:val="0"/>
                <w:numId w:val="31"/>
              </w:numPr>
              <w:spacing w:line="360" w:lineRule="auto"/>
              <w:jc w:val="both"/>
              <w:rPr>
                <w:rFonts w:ascii="Tahoma" w:hAnsi="Tahoma" w:cs="Tahoma"/>
                <w:sz w:val="28"/>
                <w:szCs w:val="28"/>
              </w:rPr>
            </w:pPr>
            <w:r>
              <w:rPr>
                <w:rFonts w:ascii="Tahoma" w:hAnsi="Tahoma" w:cs="Tahoma"/>
                <w:sz w:val="28"/>
                <w:szCs w:val="28"/>
              </w:rPr>
              <w:t xml:space="preserve">construction of a 1x2 classroom block at </w:t>
            </w:r>
            <w:proofErr w:type="spellStart"/>
            <w:r>
              <w:rPr>
                <w:rFonts w:ascii="Tahoma" w:hAnsi="Tahoma" w:cs="Tahoma"/>
                <w:sz w:val="28"/>
                <w:szCs w:val="28"/>
              </w:rPr>
              <w:t>Chigonda</w:t>
            </w:r>
            <w:proofErr w:type="spellEnd"/>
            <w:r>
              <w:rPr>
                <w:rFonts w:ascii="Tahoma" w:hAnsi="Tahoma" w:cs="Tahoma"/>
                <w:sz w:val="28"/>
                <w:szCs w:val="28"/>
              </w:rPr>
              <w:t xml:space="preserve"> Primary School proceeded according to schedule, and is 100% complete.</w:t>
            </w:r>
          </w:p>
          <w:p w:rsidR="0083619F" w:rsidRDefault="0083619F" w:rsidP="0083619F">
            <w:pPr>
              <w:spacing w:line="360" w:lineRule="auto"/>
              <w:jc w:val="both"/>
              <w:rPr>
                <w:rFonts w:ascii="Tahoma" w:hAnsi="Tahoma" w:cs="Tahoma"/>
                <w:sz w:val="28"/>
                <w:szCs w:val="28"/>
              </w:rPr>
            </w:pPr>
          </w:p>
          <w:p w:rsidR="0083619F" w:rsidRPr="007E5CB7" w:rsidRDefault="0083619F" w:rsidP="0083619F">
            <w:pPr>
              <w:pStyle w:val="ListParagraph"/>
              <w:numPr>
                <w:ilvl w:val="0"/>
                <w:numId w:val="27"/>
              </w:numPr>
              <w:spacing w:line="360" w:lineRule="auto"/>
              <w:jc w:val="both"/>
              <w:rPr>
                <w:rFonts w:ascii="Tahoma" w:hAnsi="Tahoma" w:cs="Tahoma"/>
                <w:sz w:val="28"/>
                <w:szCs w:val="28"/>
              </w:rPr>
            </w:pPr>
            <w:r>
              <w:rPr>
                <w:rFonts w:ascii="Tahoma" w:hAnsi="Tahoma" w:cs="Tahoma"/>
                <w:sz w:val="28"/>
                <w:szCs w:val="28"/>
                <w:u w:val="single"/>
              </w:rPr>
              <w:t>Justice, Legal and Parliamentary Affairs</w:t>
            </w:r>
          </w:p>
          <w:p w:rsidR="0083619F" w:rsidRDefault="0083619F" w:rsidP="0083619F">
            <w:pPr>
              <w:spacing w:line="360" w:lineRule="auto"/>
              <w:jc w:val="both"/>
              <w:rPr>
                <w:rFonts w:ascii="Tahoma" w:hAnsi="Tahoma" w:cs="Tahoma"/>
                <w:sz w:val="28"/>
                <w:szCs w:val="28"/>
              </w:rPr>
            </w:pPr>
            <w:r>
              <w:rPr>
                <w:rFonts w:ascii="Tahoma" w:hAnsi="Tahoma" w:cs="Tahoma"/>
                <w:sz w:val="28"/>
                <w:szCs w:val="28"/>
              </w:rPr>
              <w:t>Progress to date include</w:t>
            </w:r>
            <w:r w:rsidR="004B299F">
              <w:rPr>
                <w:rFonts w:ascii="Tahoma" w:hAnsi="Tahoma" w:cs="Tahoma"/>
                <w:sz w:val="28"/>
                <w:szCs w:val="28"/>
              </w:rPr>
              <w:t>s</w:t>
            </w:r>
            <w:r>
              <w:rPr>
                <w:rFonts w:ascii="Tahoma" w:hAnsi="Tahoma" w:cs="Tahoma"/>
                <w:sz w:val="28"/>
                <w:szCs w:val="28"/>
              </w:rPr>
              <w:t xml:space="preserve"> the following:</w:t>
            </w:r>
          </w:p>
          <w:p w:rsidR="0083619F" w:rsidRDefault="0083619F" w:rsidP="0083619F">
            <w:pPr>
              <w:spacing w:line="360" w:lineRule="auto"/>
              <w:jc w:val="both"/>
              <w:rPr>
                <w:rFonts w:ascii="Tahoma" w:hAnsi="Tahoma" w:cs="Tahoma"/>
                <w:sz w:val="28"/>
                <w:szCs w:val="28"/>
              </w:rPr>
            </w:pPr>
          </w:p>
          <w:p w:rsidR="0083619F" w:rsidRDefault="0083619F" w:rsidP="0083619F">
            <w:pPr>
              <w:pStyle w:val="ListParagraph"/>
              <w:numPr>
                <w:ilvl w:val="0"/>
                <w:numId w:val="32"/>
              </w:numPr>
              <w:spacing w:line="360" w:lineRule="auto"/>
              <w:jc w:val="both"/>
              <w:rPr>
                <w:rFonts w:ascii="Tahoma" w:hAnsi="Tahoma" w:cs="Tahoma"/>
                <w:sz w:val="28"/>
                <w:szCs w:val="28"/>
              </w:rPr>
            </w:pPr>
            <w:r>
              <w:rPr>
                <w:rFonts w:ascii="Tahoma" w:hAnsi="Tahoma" w:cs="Tahoma"/>
                <w:sz w:val="28"/>
                <w:szCs w:val="28"/>
              </w:rPr>
              <w:t xml:space="preserve">The decentralisation of Legal Aid Directorate to </w:t>
            </w:r>
            <w:proofErr w:type="spellStart"/>
            <w:r>
              <w:rPr>
                <w:rFonts w:ascii="Tahoma" w:hAnsi="Tahoma" w:cs="Tahoma"/>
                <w:sz w:val="28"/>
                <w:szCs w:val="28"/>
              </w:rPr>
              <w:t>Chiredzi</w:t>
            </w:r>
            <w:proofErr w:type="spellEnd"/>
            <w:r>
              <w:rPr>
                <w:rFonts w:ascii="Tahoma" w:hAnsi="Tahoma" w:cs="Tahoma"/>
                <w:sz w:val="28"/>
                <w:szCs w:val="28"/>
              </w:rPr>
              <w:t xml:space="preserve">, Beitbridge and </w:t>
            </w:r>
            <w:proofErr w:type="spellStart"/>
            <w:r>
              <w:rPr>
                <w:rFonts w:ascii="Tahoma" w:hAnsi="Tahoma" w:cs="Tahoma"/>
                <w:sz w:val="28"/>
                <w:szCs w:val="28"/>
              </w:rPr>
              <w:t>Chivhu</w:t>
            </w:r>
            <w:proofErr w:type="spellEnd"/>
            <w:r>
              <w:rPr>
                <w:rFonts w:ascii="Tahoma" w:hAnsi="Tahoma" w:cs="Tahoma"/>
                <w:sz w:val="28"/>
                <w:szCs w:val="28"/>
              </w:rPr>
              <w:t xml:space="preserve"> has commenced in earnest;</w:t>
            </w:r>
          </w:p>
          <w:p w:rsidR="004B299F" w:rsidRDefault="0083619F" w:rsidP="00B03613">
            <w:pPr>
              <w:pStyle w:val="ListParagraph"/>
              <w:numPr>
                <w:ilvl w:val="0"/>
                <w:numId w:val="32"/>
              </w:numPr>
              <w:spacing w:line="360" w:lineRule="auto"/>
              <w:jc w:val="both"/>
              <w:rPr>
                <w:rFonts w:ascii="Tahoma" w:hAnsi="Tahoma" w:cs="Tahoma"/>
                <w:sz w:val="28"/>
                <w:szCs w:val="28"/>
              </w:rPr>
            </w:pPr>
            <w:r>
              <w:rPr>
                <w:rFonts w:ascii="Tahoma" w:hAnsi="Tahoma" w:cs="Tahoma"/>
                <w:sz w:val="28"/>
                <w:szCs w:val="28"/>
              </w:rPr>
              <w:t xml:space="preserve">Under the Food Production Enhancement Project, achievements include the planting of the following: </w:t>
            </w:r>
            <w:r>
              <w:rPr>
                <w:rFonts w:ascii="Tahoma" w:hAnsi="Tahoma" w:cs="Tahoma"/>
                <w:sz w:val="28"/>
                <w:szCs w:val="28"/>
              </w:rPr>
              <w:lastRenderedPageBreak/>
              <w:t xml:space="preserve">422 hectares of maize, 80 hectares of cow peas, and 18.3 hectares of sugar beans, which are currently being harvested; 4 hectares of horticultural crops under drip irrigation; and 7 hectares under overhead irrigation. With regard to the drip irrigation programme at </w:t>
            </w:r>
            <w:proofErr w:type="spellStart"/>
            <w:r>
              <w:rPr>
                <w:rFonts w:ascii="Tahoma" w:hAnsi="Tahoma" w:cs="Tahoma"/>
                <w:sz w:val="28"/>
                <w:szCs w:val="28"/>
              </w:rPr>
              <w:t>Mutimurefu</w:t>
            </w:r>
            <w:proofErr w:type="spellEnd"/>
            <w:r>
              <w:rPr>
                <w:rFonts w:ascii="Tahoma" w:hAnsi="Tahoma" w:cs="Tahoma"/>
                <w:sz w:val="28"/>
                <w:szCs w:val="28"/>
              </w:rPr>
              <w:t xml:space="preserve"> Prison, 2.45 hectares of the targeted 6 hectares have been effectively utilised.</w:t>
            </w:r>
          </w:p>
          <w:p w:rsidR="004B299F" w:rsidRDefault="004B299F" w:rsidP="004B299F">
            <w:pPr>
              <w:spacing w:line="360" w:lineRule="auto"/>
              <w:jc w:val="both"/>
              <w:rPr>
                <w:rFonts w:ascii="Tahoma" w:hAnsi="Tahoma" w:cs="Tahoma"/>
                <w:sz w:val="28"/>
                <w:szCs w:val="28"/>
              </w:rPr>
            </w:pPr>
          </w:p>
          <w:p w:rsidR="00C56870" w:rsidRPr="004B299F" w:rsidRDefault="0083619F" w:rsidP="004B299F">
            <w:pPr>
              <w:spacing w:line="360" w:lineRule="auto"/>
              <w:jc w:val="both"/>
              <w:rPr>
                <w:rFonts w:ascii="Tahoma" w:hAnsi="Tahoma" w:cs="Tahoma"/>
                <w:sz w:val="28"/>
                <w:szCs w:val="28"/>
              </w:rPr>
            </w:pPr>
            <w:r w:rsidRPr="004B299F">
              <w:rPr>
                <w:rFonts w:ascii="Tahoma" w:hAnsi="Tahoma" w:cs="Tahoma"/>
                <w:sz w:val="28"/>
                <w:szCs w:val="28"/>
              </w:rPr>
              <w:t>Tiling of the Chinhoyi Magistrates Court is 75% complete, while preparatory works for the installation of roof coverings of the Mt Darwin Magistrates Court are 85% complete with paving works scheduled to start soon</w:t>
            </w:r>
            <w:r w:rsidR="00B03613" w:rsidRPr="004B299F">
              <w:rPr>
                <w:rFonts w:ascii="Tahoma" w:hAnsi="Tahoma" w:cs="Tahoma"/>
                <w:sz w:val="28"/>
                <w:szCs w:val="28"/>
              </w:rPr>
              <w:t>.</w:t>
            </w:r>
          </w:p>
        </w:tc>
      </w:tr>
      <w:tr w:rsidR="00B03613" w:rsidRPr="00835035" w:rsidTr="0092306A">
        <w:tc>
          <w:tcPr>
            <w:tcW w:w="1872" w:type="pct"/>
            <w:tcBorders>
              <w:top w:val="single" w:sz="4" w:space="0" w:color="auto"/>
              <w:left w:val="single" w:sz="4" w:space="0" w:color="auto"/>
              <w:bottom w:val="single" w:sz="4" w:space="0" w:color="auto"/>
              <w:right w:val="single" w:sz="4" w:space="0" w:color="auto"/>
            </w:tcBorders>
          </w:tcPr>
          <w:p w:rsidR="00B03613" w:rsidRDefault="00B03613" w:rsidP="00C56870">
            <w:pPr>
              <w:pStyle w:val="ListParagraph"/>
              <w:numPr>
                <w:ilvl w:val="0"/>
                <w:numId w:val="30"/>
              </w:numPr>
              <w:spacing w:line="360" w:lineRule="auto"/>
              <w:rPr>
                <w:rFonts w:ascii="Tahoma" w:hAnsi="Tahoma" w:cs="Tahoma"/>
                <w:b/>
                <w:sz w:val="28"/>
                <w:szCs w:val="28"/>
              </w:rPr>
            </w:pPr>
            <w:r>
              <w:rPr>
                <w:rFonts w:ascii="Tahoma" w:hAnsi="Tahoma" w:cs="Tahoma"/>
                <w:b/>
                <w:sz w:val="28"/>
                <w:szCs w:val="28"/>
              </w:rPr>
              <w:lastRenderedPageBreak/>
              <w:t>Ranking of Zimbabwe’s National Budget Process According to the Open Budget Survey o</w:t>
            </w:r>
            <w:bookmarkStart w:id="0" w:name="_GoBack"/>
            <w:bookmarkEnd w:id="0"/>
            <w:r>
              <w:rPr>
                <w:rFonts w:ascii="Tahoma" w:hAnsi="Tahoma" w:cs="Tahoma"/>
                <w:b/>
                <w:sz w:val="28"/>
                <w:szCs w:val="28"/>
              </w:rPr>
              <w:t>f 2019</w:t>
            </w:r>
          </w:p>
        </w:tc>
        <w:tc>
          <w:tcPr>
            <w:tcW w:w="3128" w:type="pct"/>
            <w:tcBorders>
              <w:top w:val="single" w:sz="4" w:space="0" w:color="auto"/>
              <w:left w:val="single" w:sz="4" w:space="0" w:color="auto"/>
              <w:bottom w:val="single" w:sz="4" w:space="0" w:color="auto"/>
              <w:right w:val="single" w:sz="4" w:space="0" w:color="auto"/>
            </w:tcBorders>
          </w:tcPr>
          <w:p w:rsidR="00482650" w:rsidRDefault="00482650" w:rsidP="00C56870">
            <w:pPr>
              <w:spacing w:line="360" w:lineRule="auto"/>
              <w:jc w:val="both"/>
              <w:rPr>
                <w:rFonts w:ascii="Tahoma" w:hAnsi="Tahoma" w:cs="Tahoma"/>
                <w:sz w:val="28"/>
                <w:szCs w:val="28"/>
              </w:rPr>
            </w:pPr>
            <w:r>
              <w:rPr>
                <w:rFonts w:ascii="Tahoma" w:hAnsi="Tahoma" w:cs="Tahoma"/>
                <w:sz w:val="28"/>
                <w:szCs w:val="28"/>
              </w:rPr>
              <w:t xml:space="preserve">Following a presentation by the Minister of Finance and Economic Development on the open budget survey of 2019, which covers </w:t>
            </w:r>
            <w:r w:rsidR="004B299F">
              <w:rPr>
                <w:rFonts w:ascii="Tahoma" w:hAnsi="Tahoma" w:cs="Tahoma"/>
                <w:sz w:val="28"/>
                <w:szCs w:val="28"/>
              </w:rPr>
              <w:t>117</w:t>
            </w:r>
            <w:r>
              <w:rPr>
                <w:rFonts w:ascii="Tahoma" w:hAnsi="Tahoma" w:cs="Tahoma"/>
                <w:sz w:val="28"/>
                <w:szCs w:val="28"/>
              </w:rPr>
              <w:t xml:space="preserve"> countries globally, Cabinet noted with satisfaction that Zimbabwe has moved up in the global and regional rankings</w:t>
            </w:r>
            <w:r w:rsidR="004B299F">
              <w:rPr>
                <w:rFonts w:ascii="Tahoma" w:hAnsi="Tahoma" w:cs="Tahoma"/>
                <w:sz w:val="28"/>
                <w:szCs w:val="28"/>
              </w:rPr>
              <w:t xml:space="preserve"> to 3 in Africa and 52 in the world</w:t>
            </w:r>
            <w:r>
              <w:rPr>
                <w:rFonts w:ascii="Tahoma" w:hAnsi="Tahoma" w:cs="Tahoma"/>
                <w:sz w:val="28"/>
                <w:szCs w:val="28"/>
              </w:rPr>
              <w:t>.</w:t>
            </w:r>
          </w:p>
          <w:p w:rsidR="00B03613" w:rsidRDefault="00B03613" w:rsidP="00C56870">
            <w:pPr>
              <w:spacing w:line="360" w:lineRule="auto"/>
              <w:jc w:val="both"/>
              <w:rPr>
                <w:rFonts w:ascii="Tahoma" w:hAnsi="Tahoma" w:cs="Tahoma"/>
                <w:sz w:val="28"/>
                <w:szCs w:val="28"/>
              </w:rPr>
            </w:pPr>
          </w:p>
          <w:p w:rsidR="00B03613" w:rsidRPr="0018736F" w:rsidRDefault="00B03613" w:rsidP="00482650">
            <w:pPr>
              <w:spacing w:line="360" w:lineRule="auto"/>
              <w:jc w:val="both"/>
              <w:rPr>
                <w:rFonts w:ascii="Tahoma" w:hAnsi="Tahoma" w:cs="Tahoma"/>
                <w:sz w:val="28"/>
                <w:szCs w:val="28"/>
              </w:rPr>
            </w:pPr>
            <w:r>
              <w:rPr>
                <w:rFonts w:ascii="Tahoma" w:hAnsi="Tahoma" w:cs="Tahoma"/>
                <w:sz w:val="28"/>
                <w:szCs w:val="28"/>
              </w:rPr>
              <w:t xml:space="preserve">The survey measures the quality of the National Budgetary process, </w:t>
            </w:r>
            <w:r w:rsidR="00482650">
              <w:rPr>
                <w:rFonts w:ascii="Tahoma" w:hAnsi="Tahoma" w:cs="Tahoma"/>
                <w:sz w:val="28"/>
                <w:szCs w:val="28"/>
              </w:rPr>
              <w:t xml:space="preserve">the </w:t>
            </w:r>
            <w:r>
              <w:rPr>
                <w:rFonts w:ascii="Tahoma" w:hAnsi="Tahoma" w:cs="Tahoma"/>
                <w:sz w:val="28"/>
                <w:szCs w:val="28"/>
              </w:rPr>
              <w:t>role of T</w:t>
            </w:r>
            <w:r w:rsidR="00482650">
              <w:rPr>
                <w:rFonts w:ascii="Tahoma" w:hAnsi="Tahoma" w:cs="Tahoma"/>
                <w:sz w:val="28"/>
                <w:szCs w:val="28"/>
              </w:rPr>
              <w:t>reasury, Parliament and Auditor-</w:t>
            </w:r>
            <w:r>
              <w:rPr>
                <w:rFonts w:ascii="Tahoma" w:hAnsi="Tahoma" w:cs="Tahoma"/>
                <w:sz w:val="28"/>
                <w:szCs w:val="28"/>
              </w:rPr>
              <w:t xml:space="preserve">General. Zimbabwe has made significant improvements in these areas, and recorded a surplus in the budget for 2019. </w:t>
            </w:r>
          </w:p>
        </w:tc>
      </w:tr>
    </w:tbl>
    <w:p w:rsidR="005F10AF" w:rsidRPr="00C73BE8" w:rsidRDefault="005F10AF" w:rsidP="00D35DC4">
      <w:pPr>
        <w:spacing w:after="0" w:line="360" w:lineRule="auto"/>
        <w:jc w:val="both"/>
        <w:rPr>
          <w:rFonts w:ascii="Tahoma" w:hAnsi="Tahoma" w:cs="Tahoma"/>
          <w:sz w:val="28"/>
          <w:szCs w:val="28"/>
        </w:rPr>
      </w:pPr>
    </w:p>
    <w:sectPr w:rsidR="005F10AF" w:rsidRPr="00C73BE8" w:rsidSect="0064660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74" w:rsidRDefault="00EB5B74" w:rsidP="00C73BE8">
      <w:pPr>
        <w:spacing w:after="0" w:line="240" w:lineRule="auto"/>
      </w:pPr>
      <w:r>
        <w:separator/>
      </w:r>
    </w:p>
  </w:endnote>
  <w:endnote w:type="continuationSeparator" w:id="0">
    <w:p w:rsidR="00EB5B74" w:rsidRDefault="00EB5B74" w:rsidP="00C7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89561"/>
      <w:docPartObj>
        <w:docPartGallery w:val="Page Numbers (Bottom of Page)"/>
        <w:docPartUnique/>
      </w:docPartObj>
    </w:sdtPr>
    <w:sdtEndPr/>
    <w:sdtContent>
      <w:sdt>
        <w:sdtPr>
          <w:id w:val="565050477"/>
          <w:docPartObj>
            <w:docPartGallery w:val="Page Numbers (Top of Page)"/>
            <w:docPartUnique/>
          </w:docPartObj>
        </w:sdtPr>
        <w:sdtEndPr/>
        <w:sdtContent>
          <w:p w:rsidR="000533ED" w:rsidRDefault="000533ED">
            <w:pPr>
              <w:pStyle w:val="Footer"/>
              <w:jc w:val="center"/>
            </w:pPr>
            <w:r>
              <w:t xml:space="preserve">Page </w:t>
            </w:r>
            <w:r w:rsidR="00705C5C">
              <w:rPr>
                <w:b/>
                <w:sz w:val="24"/>
                <w:szCs w:val="24"/>
              </w:rPr>
              <w:fldChar w:fldCharType="begin"/>
            </w:r>
            <w:r>
              <w:rPr>
                <w:b/>
              </w:rPr>
              <w:instrText xml:space="preserve"> PAGE </w:instrText>
            </w:r>
            <w:r w:rsidR="00705C5C">
              <w:rPr>
                <w:b/>
                <w:sz w:val="24"/>
                <w:szCs w:val="24"/>
              </w:rPr>
              <w:fldChar w:fldCharType="separate"/>
            </w:r>
            <w:r w:rsidR="00034DF1">
              <w:rPr>
                <w:b/>
                <w:noProof/>
              </w:rPr>
              <w:t>10</w:t>
            </w:r>
            <w:r w:rsidR="00705C5C">
              <w:rPr>
                <w:b/>
                <w:sz w:val="24"/>
                <w:szCs w:val="24"/>
              </w:rPr>
              <w:fldChar w:fldCharType="end"/>
            </w:r>
            <w:r>
              <w:t xml:space="preserve"> of </w:t>
            </w:r>
            <w:r w:rsidR="00705C5C">
              <w:rPr>
                <w:b/>
                <w:sz w:val="24"/>
                <w:szCs w:val="24"/>
              </w:rPr>
              <w:fldChar w:fldCharType="begin"/>
            </w:r>
            <w:r>
              <w:rPr>
                <w:b/>
              </w:rPr>
              <w:instrText xml:space="preserve"> NUMPAGES  </w:instrText>
            </w:r>
            <w:r w:rsidR="00705C5C">
              <w:rPr>
                <w:b/>
                <w:sz w:val="24"/>
                <w:szCs w:val="24"/>
              </w:rPr>
              <w:fldChar w:fldCharType="separate"/>
            </w:r>
            <w:r w:rsidR="00034DF1">
              <w:rPr>
                <w:b/>
                <w:noProof/>
              </w:rPr>
              <w:t>10</w:t>
            </w:r>
            <w:r w:rsidR="00705C5C">
              <w:rPr>
                <w:b/>
                <w:sz w:val="24"/>
                <w:szCs w:val="24"/>
              </w:rPr>
              <w:fldChar w:fldCharType="end"/>
            </w:r>
          </w:p>
        </w:sdtContent>
      </w:sdt>
    </w:sdtContent>
  </w:sdt>
  <w:p w:rsidR="000533ED" w:rsidRDefault="00053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74" w:rsidRDefault="00EB5B74" w:rsidP="00C73BE8">
      <w:pPr>
        <w:spacing w:after="0" w:line="240" w:lineRule="auto"/>
      </w:pPr>
      <w:r>
        <w:separator/>
      </w:r>
    </w:p>
  </w:footnote>
  <w:footnote w:type="continuationSeparator" w:id="0">
    <w:p w:rsidR="00EB5B74" w:rsidRDefault="00EB5B74" w:rsidP="00C7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5E"/>
    <w:multiLevelType w:val="hybridMultilevel"/>
    <w:tmpl w:val="33105F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54F15"/>
    <w:multiLevelType w:val="hybridMultilevel"/>
    <w:tmpl w:val="128035A8"/>
    <w:lvl w:ilvl="0" w:tplc="E8AE195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15"/>
    <w:multiLevelType w:val="hybridMultilevel"/>
    <w:tmpl w:val="097657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7531A"/>
    <w:multiLevelType w:val="hybridMultilevel"/>
    <w:tmpl w:val="9F96D46C"/>
    <w:lvl w:ilvl="0" w:tplc="D17AF44A">
      <w:start w:val="1"/>
      <w:numFmt w:val="lowerLetter"/>
      <w:lvlText w:val="%1)"/>
      <w:lvlJc w:val="left"/>
      <w:pPr>
        <w:ind w:left="360" w:hanging="360"/>
      </w:pPr>
      <w:rPr>
        <w:rFonts w:ascii="Tahoma" w:eastAsiaTheme="minorHAnsi" w:hAnsi="Tahoma"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B41E0"/>
    <w:multiLevelType w:val="multilevel"/>
    <w:tmpl w:val="50BCA8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98" w:hanging="1080"/>
      </w:pPr>
      <w:rPr>
        <w:rFonts w:hint="default"/>
      </w:rPr>
    </w:lvl>
    <w:lvl w:ilvl="3">
      <w:start w:val="1"/>
      <w:numFmt w:val="decimal"/>
      <w:isLgl/>
      <w:lvlText w:val="%1.%2.%3.%4"/>
      <w:lvlJc w:val="left"/>
      <w:pPr>
        <w:ind w:left="1476" w:hanging="1440"/>
      </w:pPr>
      <w:rPr>
        <w:rFonts w:hint="default"/>
      </w:rPr>
    </w:lvl>
    <w:lvl w:ilvl="4">
      <w:start w:val="1"/>
      <w:numFmt w:val="decimal"/>
      <w:isLgl/>
      <w:lvlText w:val="%1.%2.%3.%4.%5"/>
      <w:lvlJc w:val="left"/>
      <w:pPr>
        <w:ind w:left="1854" w:hanging="1800"/>
      </w:pPr>
      <w:rPr>
        <w:rFonts w:hint="default"/>
      </w:rPr>
    </w:lvl>
    <w:lvl w:ilvl="5">
      <w:start w:val="1"/>
      <w:numFmt w:val="decimal"/>
      <w:isLgl/>
      <w:lvlText w:val="%1.%2.%3.%4.%5.%6"/>
      <w:lvlJc w:val="left"/>
      <w:pPr>
        <w:ind w:left="2232" w:hanging="2160"/>
      </w:pPr>
      <w:rPr>
        <w:rFonts w:hint="default"/>
      </w:rPr>
    </w:lvl>
    <w:lvl w:ilvl="6">
      <w:start w:val="1"/>
      <w:numFmt w:val="decimal"/>
      <w:isLgl/>
      <w:lvlText w:val="%1.%2.%3.%4.%5.%6.%7"/>
      <w:lvlJc w:val="left"/>
      <w:pPr>
        <w:ind w:left="2250" w:hanging="2160"/>
      </w:pPr>
      <w:rPr>
        <w:rFonts w:hint="default"/>
      </w:rPr>
    </w:lvl>
    <w:lvl w:ilvl="7">
      <w:start w:val="1"/>
      <w:numFmt w:val="decimal"/>
      <w:isLgl/>
      <w:lvlText w:val="%1.%2.%3.%4.%5.%6.%7.%8"/>
      <w:lvlJc w:val="left"/>
      <w:pPr>
        <w:ind w:left="2628" w:hanging="2520"/>
      </w:pPr>
      <w:rPr>
        <w:rFonts w:hint="default"/>
      </w:rPr>
    </w:lvl>
    <w:lvl w:ilvl="8">
      <w:start w:val="1"/>
      <w:numFmt w:val="decimal"/>
      <w:isLgl/>
      <w:lvlText w:val="%1.%2.%3.%4.%5.%6.%7.%8.%9"/>
      <w:lvlJc w:val="left"/>
      <w:pPr>
        <w:ind w:left="3006" w:hanging="2880"/>
      </w:pPr>
      <w:rPr>
        <w:rFonts w:hint="default"/>
      </w:rPr>
    </w:lvl>
  </w:abstractNum>
  <w:abstractNum w:abstractNumId="5" w15:restartNumberingAfterBreak="0">
    <w:nsid w:val="0F056BC0"/>
    <w:multiLevelType w:val="hybridMultilevel"/>
    <w:tmpl w:val="C84E0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245A0"/>
    <w:multiLevelType w:val="hybridMultilevel"/>
    <w:tmpl w:val="A6EE73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7127B3"/>
    <w:multiLevelType w:val="hybridMultilevel"/>
    <w:tmpl w:val="C73620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F22BF"/>
    <w:multiLevelType w:val="hybridMultilevel"/>
    <w:tmpl w:val="774E58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F7E4C"/>
    <w:multiLevelType w:val="hybridMultilevel"/>
    <w:tmpl w:val="16D40A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51411"/>
    <w:multiLevelType w:val="hybridMultilevel"/>
    <w:tmpl w:val="3532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F67BB"/>
    <w:multiLevelType w:val="hybridMultilevel"/>
    <w:tmpl w:val="AD02DC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419ED"/>
    <w:multiLevelType w:val="hybridMultilevel"/>
    <w:tmpl w:val="83F4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AD48F5"/>
    <w:multiLevelType w:val="hybridMultilevel"/>
    <w:tmpl w:val="C37E535E"/>
    <w:lvl w:ilvl="0" w:tplc="916415AC">
      <w:start w:val="1"/>
      <w:numFmt w:val="lowerRoman"/>
      <w:lvlText w:val="%1)"/>
      <w:lvlJc w:val="left"/>
      <w:pPr>
        <w:ind w:left="720" w:hanging="720"/>
      </w:pPr>
      <w:rPr>
        <w:rFonts w:ascii="Tahoma" w:eastAsiaTheme="minorHAnsi" w:hAnsi="Tahoma"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7037"/>
    <w:multiLevelType w:val="hybridMultilevel"/>
    <w:tmpl w:val="85A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5BC2"/>
    <w:multiLevelType w:val="hybridMultilevel"/>
    <w:tmpl w:val="40D0FB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1317B"/>
    <w:multiLevelType w:val="hybridMultilevel"/>
    <w:tmpl w:val="3BBE3D78"/>
    <w:lvl w:ilvl="0" w:tplc="583E9CC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736BB7"/>
    <w:multiLevelType w:val="hybridMultilevel"/>
    <w:tmpl w:val="521E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B2198A"/>
    <w:multiLevelType w:val="hybridMultilevel"/>
    <w:tmpl w:val="324E2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6289"/>
    <w:multiLevelType w:val="hybridMultilevel"/>
    <w:tmpl w:val="D8281DE8"/>
    <w:lvl w:ilvl="0" w:tplc="24F4FE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C5087"/>
    <w:multiLevelType w:val="hybridMultilevel"/>
    <w:tmpl w:val="266691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366D3"/>
    <w:multiLevelType w:val="hybridMultilevel"/>
    <w:tmpl w:val="5720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50940"/>
    <w:multiLevelType w:val="hybridMultilevel"/>
    <w:tmpl w:val="3C6C49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845324B"/>
    <w:multiLevelType w:val="hybridMultilevel"/>
    <w:tmpl w:val="52F64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C0613"/>
    <w:multiLevelType w:val="hybridMultilevel"/>
    <w:tmpl w:val="64488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3A0B1A"/>
    <w:multiLevelType w:val="hybridMultilevel"/>
    <w:tmpl w:val="2604E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233AD0"/>
    <w:multiLevelType w:val="hybridMultilevel"/>
    <w:tmpl w:val="E558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BB713E"/>
    <w:multiLevelType w:val="hybridMultilevel"/>
    <w:tmpl w:val="2C402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C27862"/>
    <w:multiLevelType w:val="hybridMultilevel"/>
    <w:tmpl w:val="0AB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6712B3"/>
    <w:multiLevelType w:val="hybridMultilevel"/>
    <w:tmpl w:val="EF0C5A94"/>
    <w:lvl w:ilvl="0" w:tplc="46C428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275A12"/>
    <w:multiLevelType w:val="hybridMultilevel"/>
    <w:tmpl w:val="508E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D7464"/>
    <w:multiLevelType w:val="hybridMultilevel"/>
    <w:tmpl w:val="576A0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83C3D"/>
    <w:multiLevelType w:val="hybridMultilevel"/>
    <w:tmpl w:val="AC060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E389B"/>
    <w:multiLevelType w:val="hybridMultilevel"/>
    <w:tmpl w:val="99B2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F57866"/>
    <w:multiLevelType w:val="hybridMultilevel"/>
    <w:tmpl w:val="0D9A52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391C72"/>
    <w:multiLevelType w:val="hybridMultilevel"/>
    <w:tmpl w:val="EF2A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3E0D47"/>
    <w:multiLevelType w:val="hybridMultilevel"/>
    <w:tmpl w:val="141CB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E7278A"/>
    <w:multiLevelType w:val="hybridMultilevel"/>
    <w:tmpl w:val="3C227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151CE4"/>
    <w:multiLevelType w:val="hybridMultilevel"/>
    <w:tmpl w:val="17F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7"/>
  </w:num>
  <w:num w:numId="4">
    <w:abstractNumId w:val="16"/>
  </w:num>
  <w:num w:numId="5">
    <w:abstractNumId w:val="21"/>
  </w:num>
  <w:num w:numId="6">
    <w:abstractNumId w:val="10"/>
  </w:num>
  <w:num w:numId="7">
    <w:abstractNumId w:val="14"/>
  </w:num>
  <w:num w:numId="8">
    <w:abstractNumId w:val="23"/>
  </w:num>
  <w:num w:numId="9">
    <w:abstractNumId w:val="18"/>
  </w:num>
  <w:num w:numId="10">
    <w:abstractNumId w:val="22"/>
  </w:num>
  <w:num w:numId="11">
    <w:abstractNumId w:val="38"/>
  </w:num>
  <w:num w:numId="12">
    <w:abstractNumId w:val="19"/>
  </w:num>
  <w:num w:numId="13">
    <w:abstractNumId w:val="9"/>
  </w:num>
  <w:num w:numId="14">
    <w:abstractNumId w:val="31"/>
  </w:num>
  <w:num w:numId="15">
    <w:abstractNumId w:val="1"/>
  </w:num>
  <w:num w:numId="16">
    <w:abstractNumId w:val="11"/>
  </w:num>
  <w:num w:numId="17">
    <w:abstractNumId w:val="15"/>
  </w:num>
  <w:num w:numId="18">
    <w:abstractNumId w:val="5"/>
  </w:num>
  <w:num w:numId="19">
    <w:abstractNumId w:val="12"/>
  </w:num>
  <w:num w:numId="20">
    <w:abstractNumId w:val="6"/>
  </w:num>
  <w:num w:numId="21">
    <w:abstractNumId w:val="20"/>
  </w:num>
  <w:num w:numId="22">
    <w:abstractNumId w:val="29"/>
  </w:num>
  <w:num w:numId="23">
    <w:abstractNumId w:val="0"/>
  </w:num>
  <w:num w:numId="24">
    <w:abstractNumId w:val="2"/>
  </w:num>
  <w:num w:numId="25">
    <w:abstractNumId w:val="25"/>
  </w:num>
  <w:num w:numId="26">
    <w:abstractNumId w:val="28"/>
  </w:num>
  <w:num w:numId="27">
    <w:abstractNumId w:val="34"/>
  </w:num>
  <w:num w:numId="28">
    <w:abstractNumId w:val="17"/>
  </w:num>
  <w:num w:numId="29">
    <w:abstractNumId w:val="27"/>
  </w:num>
  <w:num w:numId="30">
    <w:abstractNumId w:val="24"/>
  </w:num>
  <w:num w:numId="31">
    <w:abstractNumId w:val="37"/>
  </w:num>
  <w:num w:numId="32">
    <w:abstractNumId w:val="35"/>
  </w:num>
  <w:num w:numId="33">
    <w:abstractNumId w:val="3"/>
  </w:num>
  <w:num w:numId="34">
    <w:abstractNumId w:val="33"/>
  </w:num>
  <w:num w:numId="35">
    <w:abstractNumId w:val="30"/>
  </w:num>
  <w:num w:numId="36">
    <w:abstractNumId w:val="8"/>
  </w:num>
  <w:num w:numId="37">
    <w:abstractNumId w:val="13"/>
  </w:num>
  <w:num w:numId="38">
    <w:abstractNumId w:val="36"/>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E8"/>
    <w:rsid w:val="00001234"/>
    <w:rsid w:val="0000481E"/>
    <w:rsid w:val="00007D6A"/>
    <w:rsid w:val="00023A80"/>
    <w:rsid w:val="00024DA5"/>
    <w:rsid w:val="00031783"/>
    <w:rsid w:val="000317DE"/>
    <w:rsid w:val="0003261E"/>
    <w:rsid w:val="000335C7"/>
    <w:rsid w:val="000349F1"/>
    <w:rsid w:val="00034DF1"/>
    <w:rsid w:val="0003591D"/>
    <w:rsid w:val="00035BF9"/>
    <w:rsid w:val="000431C4"/>
    <w:rsid w:val="000435F2"/>
    <w:rsid w:val="00046214"/>
    <w:rsid w:val="000513BA"/>
    <w:rsid w:val="000530E5"/>
    <w:rsid w:val="000533ED"/>
    <w:rsid w:val="00053EF9"/>
    <w:rsid w:val="0005534B"/>
    <w:rsid w:val="000571F9"/>
    <w:rsid w:val="00063723"/>
    <w:rsid w:val="00067966"/>
    <w:rsid w:val="000703B4"/>
    <w:rsid w:val="00074132"/>
    <w:rsid w:val="000742CE"/>
    <w:rsid w:val="00075EAC"/>
    <w:rsid w:val="00076A2C"/>
    <w:rsid w:val="000814A4"/>
    <w:rsid w:val="000911B4"/>
    <w:rsid w:val="00094AD5"/>
    <w:rsid w:val="00095E44"/>
    <w:rsid w:val="000A1F83"/>
    <w:rsid w:val="000A5155"/>
    <w:rsid w:val="000A65F2"/>
    <w:rsid w:val="000B025A"/>
    <w:rsid w:val="000B0D85"/>
    <w:rsid w:val="000B1800"/>
    <w:rsid w:val="000B4E80"/>
    <w:rsid w:val="000B4ED8"/>
    <w:rsid w:val="000B5F48"/>
    <w:rsid w:val="000C17AD"/>
    <w:rsid w:val="000C6675"/>
    <w:rsid w:val="000D4593"/>
    <w:rsid w:val="000E019B"/>
    <w:rsid w:val="000E2CF4"/>
    <w:rsid w:val="000F314D"/>
    <w:rsid w:val="0010259E"/>
    <w:rsid w:val="00102C95"/>
    <w:rsid w:val="00103330"/>
    <w:rsid w:val="001050A4"/>
    <w:rsid w:val="00107ED4"/>
    <w:rsid w:val="00117377"/>
    <w:rsid w:val="00120B93"/>
    <w:rsid w:val="00121754"/>
    <w:rsid w:val="00122862"/>
    <w:rsid w:val="001323BC"/>
    <w:rsid w:val="00134B79"/>
    <w:rsid w:val="00137D15"/>
    <w:rsid w:val="001452AF"/>
    <w:rsid w:val="00145CC6"/>
    <w:rsid w:val="001461F9"/>
    <w:rsid w:val="0014773D"/>
    <w:rsid w:val="00152885"/>
    <w:rsid w:val="001542EE"/>
    <w:rsid w:val="00154869"/>
    <w:rsid w:val="001549B1"/>
    <w:rsid w:val="00165CBD"/>
    <w:rsid w:val="00167735"/>
    <w:rsid w:val="00170539"/>
    <w:rsid w:val="00172AAA"/>
    <w:rsid w:val="00173EED"/>
    <w:rsid w:val="00175E65"/>
    <w:rsid w:val="00184497"/>
    <w:rsid w:val="0018736F"/>
    <w:rsid w:val="00187C70"/>
    <w:rsid w:val="001902A5"/>
    <w:rsid w:val="00190E93"/>
    <w:rsid w:val="00192419"/>
    <w:rsid w:val="0019513D"/>
    <w:rsid w:val="001A0A78"/>
    <w:rsid w:val="001B2CE4"/>
    <w:rsid w:val="001B67C8"/>
    <w:rsid w:val="001B7481"/>
    <w:rsid w:val="001C15DD"/>
    <w:rsid w:val="001C468C"/>
    <w:rsid w:val="001C5942"/>
    <w:rsid w:val="001D35C5"/>
    <w:rsid w:val="001E08AC"/>
    <w:rsid w:val="001E23F6"/>
    <w:rsid w:val="001E2E71"/>
    <w:rsid w:val="001F13EF"/>
    <w:rsid w:val="001F49D5"/>
    <w:rsid w:val="001F6008"/>
    <w:rsid w:val="001F6C84"/>
    <w:rsid w:val="001F7C9E"/>
    <w:rsid w:val="00202E83"/>
    <w:rsid w:val="00207139"/>
    <w:rsid w:val="00207BD9"/>
    <w:rsid w:val="00210D63"/>
    <w:rsid w:val="00212012"/>
    <w:rsid w:val="00221591"/>
    <w:rsid w:val="00225C42"/>
    <w:rsid w:val="00227E46"/>
    <w:rsid w:val="002302ED"/>
    <w:rsid w:val="00235567"/>
    <w:rsid w:val="00237A6F"/>
    <w:rsid w:val="002408DB"/>
    <w:rsid w:val="00246FD9"/>
    <w:rsid w:val="00250F04"/>
    <w:rsid w:val="00251ED4"/>
    <w:rsid w:val="00255084"/>
    <w:rsid w:val="00255819"/>
    <w:rsid w:val="00262915"/>
    <w:rsid w:val="0026377A"/>
    <w:rsid w:val="0026785D"/>
    <w:rsid w:val="002715F7"/>
    <w:rsid w:val="00271D69"/>
    <w:rsid w:val="00272900"/>
    <w:rsid w:val="0027443D"/>
    <w:rsid w:val="00276AAE"/>
    <w:rsid w:val="002770AA"/>
    <w:rsid w:val="00285C9B"/>
    <w:rsid w:val="00293905"/>
    <w:rsid w:val="00297124"/>
    <w:rsid w:val="002A0323"/>
    <w:rsid w:val="002A1C0F"/>
    <w:rsid w:val="002A397D"/>
    <w:rsid w:val="002A3B11"/>
    <w:rsid w:val="002A6F50"/>
    <w:rsid w:val="002A76DA"/>
    <w:rsid w:val="002B1066"/>
    <w:rsid w:val="002B453B"/>
    <w:rsid w:val="002B6DB8"/>
    <w:rsid w:val="002C0439"/>
    <w:rsid w:val="002C1276"/>
    <w:rsid w:val="002C2A45"/>
    <w:rsid w:val="002C3DC8"/>
    <w:rsid w:val="002C4057"/>
    <w:rsid w:val="002C4F31"/>
    <w:rsid w:val="002D0D3D"/>
    <w:rsid w:val="002D2B55"/>
    <w:rsid w:val="002E20DA"/>
    <w:rsid w:val="002E2375"/>
    <w:rsid w:val="002E77A4"/>
    <w:rsid w:val="002F3695"/>
    <w:rsid w:val="002F51D1"/>
    <w:rsid w:val="002F6746"/>
    <w:rsid w:val="002F7C0B"/>
    <w:rsid w:val="00300ED6"/>
    <w:rsid w:val="00304480"/>
    <w:rsid w:val="00306D54"/>
    <w:rsid w:val="00313F0C"/>
    <w:rsid w:val="003148BA"/>
    <w:rsid w:val="00316D38"/>
    <w:rsid w:val="003210AA"/>
    <w:rsid w:val="00323215"/>
    <w:rsid w:val="00324522"/>
    <w:rsid w:val="003246EC"/>
    <w:rsid w:val="00324D8D"/>
    <w:rsid w:val="003252F2"/>
    <w:rsid w:val="003257E5"/>
    <w:rsid w:val="0032632D"/>
    <w:rsid w:val="00340814"/>
    <w:rsid w:val="003435D7"/>
    <w:rsid w:val="00346BF3"/>
    <w:rsid w:val="003519A1"/>
    <w:rsid w:val="00351BA3"/>
    <w:rsid w:val="00355BE8"/>
    <w:rsid w:val="00363453"/>
    <w:rsid w:val="00366B71"/>
    <w:rsid w:val="00371BAF"/>
    <w:rsid w:val="00371CE2"/>
    <w:rsid w:val="00380E59"/>
    <w:rsid w:val="00386D66"/>
    <w:rsid w:val="00387C55"/>
    <w:rsid w:val="00387FED"/>
    <w:rsid w:val="00391BEF"/>
    <w:rsid w:val="00392257"/>
    <w:rsid w:val="00392680"/>
    <w:rsid w:val="00393C50"/>
    <w:rsid w:val="0039473C"/>
    <w:rsid w:val="003A3903"/>
    <w:rsid w:val="003A4099"/>
    <w:rsid w:val="003B1EE5"/>
    <w:rsid w:val="003B26C8"/>
    <w:rsid w:val="003B3955"/>
    <w:rsid w:val="003B68D0"/>
    <w:rsid w:val="003C1139"/>
    <w:rsid w:val="003C1934"/>
    <w:rsid w:val="003D0381"/>
    <w:rsid w:val="003D038C"/>
    <w:rsid w:val="003D617F"/>
    <w:rsid w:val="003E15AF"/>
    <w:rsid w:val="003F0596"/>
    <w:rsid w:val="003F1B72"/>
    <w:rsid w:val="003F2DCB"/>
    <w:rsid w:val="004052F5"/>
    <w:rsid w:val="00406A76"/>
    <w:rsid w:val="0041487E"/>
    <w:rsid w:val="0041788D"/>
    <w:rsid w:val="00421173"/>
    <w:rsid w:val="00422C0F"/>
    <w:rsid w:val="00426421"/>
    <w:rsid w:val="004325E1"/>
    <w:rsid w:val="00435FB2"/>
    <w:rsid w:val="00443241"/>
    <w:rsid w:val="004468D6"/>
    <w:rsid w:val="00450F3E"/>
    <w:rsid w:val="00451787"/>
    <w:rsid w:val="00453A08"/>
    <w:rsid w:val="00453A1A"/>
    <w:rsid w:val="00454EF2"/>
    <w:rsid w:val="0046130B"/>
    <w:rsid w:val="004654CE"/>
    <w:rsid w:val="00465F57"/>
    <w:rsid w:val="004678F0"/>
    <w:rsid w:val="0047160B"/>
    <w:rsid w:val="0047198B"/>
    <w:rsid w:val="00475774"/>
    <w:rsid w:val="00477BEB"/>
    <w:rsid w:val="004815B6"/>
    <w:rsid w:val="00482650"/>
    <w:rsid w:val="00483297"/>
    <w:rsid w:val="0048534B"/>
    <w:rsid w:val="0049153E"/>
    <w:rsid w:val="004A08AB"/>
    <w:rsid w:val="004B1EC1"/>
    <w:rsid w:val="004B299F"/>
    <w:rsid w:val="004B45D1"/>
    <w:rsid w:val="004B65C7"/>
    <w:rsid w:val="004C0536"/>
    <w:rsid w:val="004C3446"/>
    <w:rsid w:val="004C4290"/>
    <w:rsid w:val="004C63AE"/>
    <w:rsid w:val="004D012E"/>
    <w:rsid w:val="004D0696"/>
    <w:rsid w:val="004D08AF"/>
    <w:rsid w:val="004D143D"/>
    <w:rsid w:val="004D2464"/>
    <w:rsid w:val="004D4BE1"/>
    <w:rsid w:val="004E1AFA"/>
    <w:rsid w:val="004E4B8F"/>
    <w:rsid w:val="004E55CD"/>
    <w:rsid w:val="004E6999"/>
    <w:rsid w:val="004E6B16"/>
    <w:rsid w:val="004F134E"/>
    <w:rsid w:val="004F26D0"/>
    <w:rsid w:val="004F322C"/>
    <w:rsid w:val="004F492D"/>
    <w:rsid w:val="004F4E9D"/>
    <w:rsid w:val="004F5F02"/>
    <w:rsid w:val="00504274"/>
    <w:rsid w:val="00505921"/>
    <w:rsid w:val="00516520"/>
    <w:rsid w:val="005166A7"/>
    <w:rsid w:val="0051711F"/>
    <w:rsid w:val="005310AD"/>
    <w:rsid w:val="005339DC"/>
    <w:rsid w:val="00542818"/>
    <w:rsid w:val="00546F01"/>
    <w:rsid w:val="0055442F"/>
    <w:rsid w:val="0055575F"/>
    <w:rsid w:val="00555A6A"/>
    <w:rsid w:val="00557258"/>
    <w:rsid w:val="00565BC4"/>
    <w:rsid w:val="00566F6F"/>
    <w:rsid w:val="00570FB5"/>
    <w:rsid w:val="0057119E"/>
    <w:rsid w:val="005712E5"/>
    <w:rsid w:val="00574052"/>
    <w:rsid w:val="00576CC7"/>
    <w:rsid w:val="00580865"/>
    <w:rsid w:val="00581D43"/>
    <w:rsid w:val="00587A85"/>
    <w:rsid w:val="00594E70"/>
    <w:rsid w:val="00594EAC"/>
    <w:rsid w:val="00595D5B"/>
    <w:rsid w:val="005A0F31"/>
    <w:rsid w:val="005A303F"/>
    <w:rsid w:val="005A590C"/>
    <w:rsid w:val="005A6F30"/>
    <w:rsid w:val="005B0CF9"/>
    <w:rsid w:val="005B2BDC"/>
    <w:rsid w:val="005B4326"/>
    <w:rsid w:val="005B5644"/>
    <w:rsid w:val="005B575A"/>
    <w:rsid w:val="005B6A94"/>
    <w:rsid w:val="005B7AA8"/>
    <w:rsid w:val="005C23E6"/>
    <w:rsid w:val="005C2CDA"/>
    <w:rsid w:val="005C3588"/>
    <w:rsid w:val="005C52E7"/>
    <w:rsid w:val="005D3697"/>
    <w:rsid w:val="005E06A9"/>
    <w:rsid w:val="005E3B16"/>
    <w:rsid w:val="005E43C7"/>
    <w:rsid w:val="005E4740"/>
    <w:rsid w:val="005F10AF"/>
    <w:rsid w:val="005F1103"/>
    <w:rsid w:val="005F235C"/>
    <w:rsid w:val="005F3B82"/>
    <w:rsid w:val="005F4885"/>
    <w:rsid w:val="005F7AA7"/>
    <w:rsid w:val="005F7C7D"/>
    <w:rsid w:val="00600D6B"/>
    <w:rsid w:val="00613FE7"/>
    <w:rsid w:val="0062357A"/>
    <w:rsid w:val="00633482"/>
    <w:rsid w:val="00643295"/>
    <w:rsid w:val="0064364E"/>
    <w:rsid w:val="006458C0"/>
    <w:rsid w:val="00645B2E"/>
    <w:rsid w:val="00646603"/>
    <w:rsid w:val="00650C2D"/>
    <w:rsid w:val="00660ABE"/>
    <w:rsid w:val="006708B7"/>
    <w:rsid w:val="00671245"/>
    <w:rsid w:val="0067679F"/>
    <w:rsid w:val="006768AA"/>
    <w:rsid w:val="00681441"/>
    <w:rsid w:val="006818B3"/>
    <w:rsid w:val="006851D3"/>
    <w:rsid w:val="00687FE2"/>
    <w:rsid w:val="00690579"/>
    <w:rsid w:val="006929A6"/>
    <w:rsid w:val="006949B9"/>
    <w:rsid w:val="0069531F"/>
    <w:rsid w:val="00695CF9"/>
    <w:rsid w:val="00696A06"/>
    <w:rsid w:val="0069774E"/>
    <w:rsid w:val="006A45F8"/>
    <w:rsid w:val="006C3141"/>
    <w:rsid w:val="006C3534"/>
    <w:rsid w:val="006D63D8"/>
    <w:rsid w:val="006E078C"/>
    <w:rsid w:val="006E35CE"/>
    <w:rsid w:val="006E7792"/>
    <w:rsid w:val="006F5AEA"/>
    <w:rsid w:val="00705C5C"/>
    <w:rsid w:val="007065FC"/>
    <w:rsid w:val="00706A5D"/>
    <w:rsid w:val="007136E3"/>
    <w:rsid w:val="00714103"/>
    <w:rsid w:val="00717AAF"/>
    <w:rsid w:val="00721EF0"/>
    <w:rsid w:val="00726F55"/>
    <w:rsid w:val="007309BD"/>
    <w:rsid w:val="00736C08"/>
    <w:rsid w:val="00740A35"/>
    <w:rsid w:val="00745669"/>
    <w:rsid w:val="00750E41"/>
    <w:rsid w:val="00753DC1"/>
    <w:rsid w:val="0076498F"/>
    <w:rsid w:val="0077239F"/>
    <w:rsid w:val="00774C5A"/>
    <w:rsid w:val="00781E4A"/>
    <w:rsid w:val="007842EC"/>
    <w:rsid w:val="00786322"/>
    <w:rsid w:val="00787A8C"/>
    <w:rsid w:val="00794F7E"/>
    <w:rsid w:val="007A12E2"/>
    <w:rsid w:val="007A276F"/>
    <w:rsid w:val="007A2B06"/>
    <w:rsid w:val="007A63DE"/>
    <w:rsid w:val="007B07F8"/>
    <w:rsid w:val="007B0F81"/>
    <w:rsid w:val="007B15D4"/>
    <w:rsid w:val="007B314D"/>
    <w:rsid w:val="007B48DB"/>
    <w:rsid w:val="007C24C9"/>
    <w:rsid w:val="007C26C6"/>
    <w:rsid w:val="007C281F"/>
    <w:rsid w:val="007C3D54"/>
    <w:rsid w:val="007C55EF"/>
    <w:rsid w:val="007D6DB2"/>
    <w:rsid w:val="007D7C2B"/>
    <w:rsid w:val="007E1908"/>
    <w:rsid w:val="007E4EF1"/>
    <w:rsid w:val="007E5CB7"/>
    <w:rsid w:val="007F0D3F"/>
    <w:rsid w:val="007F106B"/>
    <w:rsid w:val="007F5D8F"/>
    <w:rsid w:val="00800E12"/>
    <w:rsid w:val="0080200E"/>
    <w:rsid w:val="00810CC5"/>
    <w:rsid w:val="00810FE2"/>
    <w:rsid w:val="00811BC2"/>
    <w:rsid w:val="00811EFC"/>
    <w:rsid w:val="0081382C"/>
    <w:rsid w:val="0081391A"/>
    <w:rsid w:val="0082133E"/>
    <w:rsid w:val="00821631"/>
    <w:rsid w:val="0082269B"/>
    <w:rsid w:val="00822B82"/>
    <w:rsid w:val="00825925"/>
    <w:rsid w:val="008272B4"/>
    <w:rsid w:val="00830704"/>
    <w:rsid w:val="008331E7"/>
    <w:rsid w:val="00833225"/>
    <w:rsid w:val="00833956"/>
    <w:rsid w:val="00834CAC"/>
    <w:rsid w:val="00835035"/>
    <w:rsid w:val="0083619F"/>
    <w:rsid w:val="00837A75"/>
    <w:rsid w:val="00844DB7"/>
    <w:rsid w:val="00845614"/>
    <w:rsid w:val="0084657F"/>
    <w:rsid w:val="00847A1E"/>
    <w:rsid w:val="00852A51"/>
    <w:rsid w:val="00853E61"/>
    <w:rsid w:val="00854ECA"/>
    <w:rsid w:val="00856396"/>
    <w:rsid w:val="00866C6C"/>
    <w:rsid w:val="00876797"/>
    <w:rsid w:val="00877631"/>
    <w:rsid w:val="00884C0A"/>
    <w:rsid w:val="00886A60"/>
    <w:rsid w:val="00890BB3"/>
    <w:rsid w:val="00893029"/>
    <w:rsid w:val="00896C67"/>
    <w:rsid w:val="00897212"/>
    <w:rsid w:val="008A32EB"/>
    <w:rsid w:val="008A3A21"/>
    <w:rsid w:val="008A7475"/>
    <w:rsid w:val="008B019B"/>
    <w:rsid w:val="008C21B5"/>
    <w:rsid w:val="008C2572"/>
    <w:rsid w:val="008C2D8C"/>
    <w:rsid w:val="008C3A80"/>
    <w:rsid w:val="008C75A8"/>
    <w:rsid w:val="008D4FF9"/>
    <w:rsid w:val="008D5748"/>
    <w:rsid w:val="008E3701"/>
    <w:rsid w:val="008F2C91"/>
    <w:rsid w:val="008F49CD"/>
    <w:rsid w:val="009001DB"/>
    <w:rsid w:val="009009AA"/>
    <w:rsid w:val="00902A1E"/>
    <w:rsid w:val="00904211"/>
    <w:rsid w:val="0090762A"/>
    <w:rsid w:val="009166CC"/>
    <w:rsid w:val="0092028E"/>
    <w:rsid w:val="0092306A"/>
    <w:rsid w:val="00926A6E"/>
    <w:rsid w:val="00926DC7"/>
    <w:rsid w:val="00936E85"/>
    <w:rsid w:val="00942081"/>
    <w:rsid w:val="00944212"/>
    <w:rsid w:val="00944363"/>
    <w:rsid w:val="00945B4F"/>
    <w:rsid w:val="00945B8F"/>
    <w:rsid w:val="00946BE4"/>
    <w:rsid w:val="009516F5"/>
    <w:rsid w:val="009524BD"/>
    <w:rsid w:val="00953DBC"/>
    <w:rsid w:val="00954AB7"/>
    <w:rsid w:val="00954D8D"/>
    <w:rsid w:val="00954F28"/>
    <w:rsid w:val="009667D6"/>
    <w:rsid w:val="0098230E"/>
    <w:rsid w:val="00985161"/>
    <w:rsid w:val="0099156E"/>
    <w:rsid w:val="0099210C"/>
    <w:rsid w:val="00994CEB"/>
    <w:rsid w:val="009A4227"/>
    <w:rsid w:val="009A5A9E"/>
    <w:rsid w:val="009A79D9"/>
    <w:rsid w:val="009B1B7C"/>
    <w:rsid w:val="009B2946"/>
    <w:rsid w:val="009B3049"/>
    <w:rsid w:val="009B4BF4"/>
    <w:rsid w:val="009C5A85"/>
    <w:rsid w:val="009D0CBC"/>
    <w:rsid w:val="009D2246"/>
    <w:rsid w:val="009D4226"/>
    <w:rsid w:val="009E1407"/>
    <w:rsid w:val="009E3BBB"/>
    <w:rsid w:val="009E44A1"/>
    <w:rsid w:val="009F0D28"/>
    <w:rsid w:val="009F3EA2"/>
    <w:rsid w:val="009F463D"/>
    <w:rsid w:val="00A01B02"/>
    <w:rsid w:val="00A028E9"/>
    <w:rsid w:val="00A049AD"/>
    <w:rsid w:val="00A074E2"/>
    <w:rsid w:val="00A13104"/>
    <w:rsid w:val="00A1385E"/>
    <w:rsid w:val="00A13ABB"/>
    <w:rsid w:val="00A153FB"/>
    <w:rsid w:val="00A1698E"/>
    <w:rsid w:val="00A17837"/>
    <w:rsid w:val="00A24568"/>
    <w:rsid w:val="00A30C94"/>
    <w:rsid w:val="00A40070"/>
    <w:rsid w:val="00A42FE5"/>
    <w:rsid w:val="00A456DA"/>
    <w:rsid w:val="00A45EC7"/>
    <w:rsid w:val="00A46085"/>
    <w:rsid w:val="00A5351E"/>
    <w:rsid w:val="00A55ABC"/>
    <w:rsid w:val="00A56B59"/>
    <w:rsid w:val="00A60705"/>
    <w:rsid w:val="00A61E82"/>
    <w:rsid w:val="00A724DD"/>
    <w:rsid w:val="00A731A4"/>
    <w:rsid w:val="00A7351A"/>
    <w:rsid w:val="00A75432"/>
    <w:rsid w:val="00A761FA"/>
    <w:rsid w:val="00A80516"/>
    <w:rsid w:val="00A807A2"/>
    <w:rsid w:val="00A8285B"/>
    <w:rsid w:val="00A845FD"/>
    <w:rsid w:val="00A848D3"/>
    <w:rsid w:val="00A8554E"/>
    <w:rsid w:val="00A90775"/>
    <w:rsid w:val="00A93EF2"/>
    <w:rsid w:val="00A95F10"/>
    <w:rsid w:val="00A96873"/>
    <w:rsid w:val="00AA40B0"/>
    <w:rsid w:val="00AB1E77"/>
    <w:rsid w:val="00AB23CC"/>
    <w:rsid w:val="00AB2FD7"/>
    <w:rsid w:val="00AB3A61"/>
    <w:rsid w:val="00AC0419"/>
    <w:rsid w:val="00AC393A"/>
    <w:rsid w:val="00AC50F9"/>
    <w:rsid w:val="00AC59C5"/>
    <w:rsid w:val="00AD30E7"/>
    <w:rsid w:val="00AD5117"/>
    <w:rsid w:val="00AE020D"/>
    <w:rsid w:val="00AE5A99"/>
    <w:rsid w:val="00AF2D5C"/>
    <w:rsid w:val="00AF2E07"/>
    <w:rsid w:val="00AF4C0F"/>
    <w:rsid w:val="00B03613"/>
    <w:rsid w:val="00B03D55"/>
    <w:rsid w:val="00B056D1"/>
    <w:rsid w:val="00B122F1"/>
    <w:rsid w:val="00B13406"/>
    <w:rsid w:val="00B13F09"/>
    <w:rsid w:val="00B151D0"/>
    <w:rsid w:val="00B16157"/>
    <w:rsid w:val="00B16641"/>
    <w:rsid w:val="00B21B4F"/>
    <w:rsid w:val="00B26498"/>
    <w:rsid w:val="00B27A7C"/>
    <w:rsid w:val="00B30C47"/>
    <w:rsid w:val="00B3567C"/>
    <w:rsid w:val="00B3627F"/>
    <w:rsid w:val="00B400B4"/>
    <w:rsid w:val="00B44F9F"/>
    <w:rsid w:val="00B4500A"/>
    <w:rsid w:val="00B5190D"/>
    <w:rsid w:val="00B54466"/>
    <w:rsid w:val="00B54988"/>
    <w:rsid w:val="00B576F2"/>
    <w:rsid w:val="00B735BC"/>
    <w:rsid w:val="00B737BE"/>
    <w:rsid w:val="00B747E1"/>
    <w:rsid w:val="00B84B9C"/>
    <w:rsid w:val="00B853B6"/>
    <w:rsid w:val="00B90ECC"/>
    <w:rsid w:val="00B91D82"/>
    <w:rsid w:val="00B95D64"/>
    <w:rsid w:val="00B96697"/>
    <w:rsid w:val="00B977EB"/>
    <w:rsid w:val="00BB02DF"/>
    <w:rsid w:val="00BB0756"/>
    <w:rsid w:val="00BB39C9"/>
    <w:rsid w:val="00BC06D5"/>
    <w:rsid w:val="00BC3F62"/>
    <w:rsid w:val="00BD08CB"/>
    <w:rsid w:val="00BD40A7"/>
    <w:rsid w:val="00BD4827"/>
    <w:rsid w:val="00BE2456"/>
    <w:rsid w:val="00BF713F"/>
    <w:rsid w:val="00C02675"/>
    <w:rsid w:val="00C02ED9"/>
    <w:rsid w:val="00C03995"/>
    <w:rsid w:val="00C05323"/>
    <w:rsid w:val="00C11B8C"/>
    <w:rsid w:val="00C2534A"/>
    <w:rsid w:val="00C460A0"/>
    <w:rsid w:val="00C527A0"/>
    <w:rsid w:val="00C5351B"/>
    <w:rsid w:val="00C5539A"/>
    <w:rsid w:val="00C5645C"/>
    <w:rsid w:val="00C56870"/>
    <w:rsid w:val="00C609F7"/>
    <w:rsid w:val="00C60D7A"/>
    <w:rsid w:val="00C6120C"/>
    <w:rsid w:val="00C651CD"/>
    <w:rsid w:val="00C67AB5"/>
    <w:rsid w:val="00C701F7"/>
    <w:rsid w:val="00C70AB0"/>
    <w:rsid w:val="00C7146E"/>
    <w:rsid w:val="00C7206E"/>
    <w:rsid w:val="00C73BE8"/>
    <w:rsid w:val="00C750E2"/>
    <w:rsid w:val="00C75564"/>
    <w:rsid w:val="00C7643D"/>
    <w:rsid w:val="00C8082B"/>
    <w:rsid w:val="00C86BF2"/>
    <w:rsid w:val="00C92F20"/>
    <w:rsid w:val="00C933A5"/>
    <w:rsid w:val="00C93B6B"/>
    <w:rsid w:val="00C94DD8"/>
    <w:rsid w:val="00C96797"/>
    <w:rsid w:val="00CA0BEC"/>
    <w:rsid w:val="00CA2728"/>
    <w:rsid w:val="00CA624A"/>
    <w:rsid w:val="00CB2B3F"/>
    <w:rsid w:val="00CB485F"/>
    <w:rsid w:val="00CB6A4D"/>
    <w:rsid w:val="00CC095F"/>
    <w:rsid w:val="00CC1710"/>
    <w:rsid w:val="00CC4EA8"/>
    <w:rsid w:val="00CC7E68"/>
    <w:rsid w:val="00CD0058"/>
    <w:rsid w:val="00CD6430"/>
    <w:rsid w:val="00CD763B"/>
    <w:rsid w:val="00CD7C2A"/>
    <w:rsid w:val="00CE2AAC"/>
    <w:rsid w:val="00CE32D4"/>
    <w:rsid w:val="00CE5DBD"/>
    <w:rsid w:val="00CE6D32"/>
    <w:rsid w:val="00CF37CA"/>
    <w:rsid w:val="00CF4859"/>
    <w:rsid w:val="00CF4F44"/>
    <w:rsid w:val="00CF58B1"/>
    <w:rsid w:val="00CF5A6B"/>
    <w:rsid w:val="00CF67C0"/>
    <w:rsid w:val="00D04162"/>
    <w:rsid w:val="00D06640"/>
    <w:rsid w:val="00D1316E"/>
    <w:rsid w:val="00D157A1"/>
    <w:rsid w:val="00D254DD"/>
    <w:rsid w:val="00D30A97"/>
    <w:rsid w:val="00D33013"/>
    <w:rsid w:val="00D35DC4"/>
    <w:rsid w:val="00D35EED"/>
    <w:rsid w:val="00D37FAD"/>
    <w:rsid w:val="00D41922"/>
    <w:rsid w:val="00D41E83"/>
    <w:rsid w:val="00D42E1D"/>
    <w:rsid w:val="00D43501"/>
    <w:rsid w:val="00D46AEB"/>
    <w:rsid w:val="00D47CB2"/>
    <w:rsid w:val="00D60B2A"/>
    <w:rsid w:val="00D64E89"/>
    <w:rsid w:val="00D703EC"/>
    <w:rsid w:val="00D70589"/>
    <w:rsid w:val="00D768FE"/>
    <w:rsid w:val="00D770BE"/>
    <w:rsid w:val="00D914C9"/>
    <w:rsid w:val="00D9737D"/>
    <w:rsid w:val="00DA0886"/>
    <w:rsid w:val="00DA0963"/>
    <w:rsid w:val="00DA48DE"/>
    <w:rsid w:val="00DA68FD"/>
    <w:rsid w:val="00DA6CDB"/>
    <w:rsid w:val="00DB6184"/>
    <w:rsid w:val="00DC05B4"/>
    <w:rsid w:val="00DC14AC"/>
    <w:rsid w:val="00DD1A26"/>
    <w:rsid w:val="00DD4BA2"/>
    <w:rsid w:val="00DD5550"/>
    <w:rsid w:val="00DD6523"/>
    <w:rsid w:val="00DE34D0"/>
    <w:rsid w:val="00DE39F6"/>
    <w:rsid w:val="00DE4DE5"/>
    <w:rsid w:val="00DE64BB"/>
    <w:rsid w:val="00DE668C"/>
    <w:rsid w:val="00DE7AD5"/>
    <w:rsid w:val="00DF0144"/>
    <w:rsid w:val="00DF172B"/>
    <w:rsid w:val="00E06E8C"/>
    <w:rsid w:val="00E11599"/>
    <w:rsid w:val="00E129A2"/>
    <w:rsid w:val="00E16F66"/>
    <w:rsid w:val="00E17AE7"/>
    <w:rsid w:val="00E249D8"/>
    <w:rsid w:val="00E25CA9"/>
    <w:rsid w:val="00E275E3"/>
    <w:rsid w:val="00E27614"/>
    <w:rsid w:val="00E32ACE"/>
    <w:rsid w:val="00E343DE"/>
    <w:rsid w:val="00E34579"/>
    <w:rsid w:val="00E356F1"/>
    <w:rsid w:val="00E356F8"/>
    <w:rsid w:val="00E371FC"/>
    <w:rsid w:val="00E40148"/>
    <w:rsid w:val="00E42EF3"/>
    <w:rsid w:val="00E43A14"/>
    <w:rsid w:val="00E46FB9"/>
    <w:rsid w:val="00E537C3"/>
    <w:rsid w:val="00E54762"/>
    <w:rsid w:val="00E66E45"/>
    <w:rsid w:val="00E6719E"/>
    <w:rsid w:val="00E70659"/>
    <w:rsid w:val="00E76679"/>
    <w:rsid w:val="00E810A4"/>
    <w:rsid w:val="00E8169E"/>
    <w:rsid w:val="00E83675"/>
    <w:rsid w:val="00E840D2"/>
    <w:rsid w:val="00E86524"/>
    <w:rsid w:val="00E915F1"/>
    <w:rsid w:val="00E920C2"/>
    <w:rsid w:val="00EB4E44"/>
    <w:rsid w:val="00EB5B0F"/>
    <w:rsid w:val="00EB5B74"/>
    <w:rsid w:val="00EB6596"/>
    <w:rsid w:val="00EB66E6"/>
    <w:rsid w:val="00EC2B4D"/>
    <w:rsid w:val="00EC3B8D"/>
    <w:rsid w:val="00EC4671"/>
    <w:rsid w:val="00EC7376"/>
    <w:rsid w:val="00ED2986"/>
    <w:rsid w:val="00ED41AB"/>
    <w:rsid w:val="00ED657F"/>
    <w:rsid w:val="00ED70B1"/>
    <w:rsid w:val="00EE1D91"/>
    <w:rsid w:val="00EF1AC0"/>
    <w:rsid w:val="00EF6AFB"/>
    <w:rsid w:val="00EF730E"/>
    <w:rsid w:val="00F0077D"/>
    <w:rsid w:val="00F01926"/>
    <w:rsid w:val="00F13042"/>
    <w:rsid w:val="00F13A24"/>
    <w:rsid w:val="00F22C57"/>
    <w:rsid w:val="00F26809"/>
    <w:rsid w:val="00F30E14"/>
    <w:rsid w:val="00F3106E"/>
    <w:rsid w:val="00F31556"/>
    <w:rsid w:val="00F3524B"/>
    <w:rsid w:val="00F35491"/>
    <w:rsid w:val="00F36919"/>
    <w:rsid w:val="00F46146"/>
    <w:rsid w:val="00F464B4"/>
    <w:rsid w:val="00F5280F"/>
    <w:rsid w:val="00F64185"/>
    <w:rsid w:val="00F70EB4"/>
    <w:rsid w:val="00F72504"/>
    <w:rsid w:val="00F76045"/>
    <w:rsid w:val="00F80622"/>
    <w:rsid w:val="00F82306"/>
    <w:rsid w:val="00F83CF0"/>
    <w:rsid w:val="00F84438"/>
    <w:rsid w:val="00F848F9"/>
    <w:rsid w:val="00F85986"/>
    <w:rsid w:val="00FA571B"/>
    <w:rsid w:val="00FB5A25"/>
    <w:rsid w:val="00FB7634"/>
    <w:rsid w:val="00FC1C5A"/>
    <w:rsid w:val="00FC25A9"/>
    <w:rsid w:val="00FC29A8"/>
    <w:rsid w:val="00FC625E"/>
    <w:rsid w:val="00FC6CA8"/>
    <w:rsid w:val="00FC7357"/>
    <w:rsid w:val="00FD099E"/>
    <w:rsid w:val="00FD4C48"/>
    <w:rsid w:val="00FF02D9"/>
    <w:rsid w:val="00FF1F50"/>
    <w:rsid w:val="00FF2FC9"/>
    <w:rsid w:val="00FF4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7AD2"/>
  <w15:docId w15:val="{A8B0A787-85C8-4919-9860-80100A33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E8"/>
  </w:style>
  <w:style w:type="paragraph" w:styleId="Heading2">
    <w:name w:val="heading 2"/>
    <w:basedOn w:val="Normal"/>
    <w:next w:val="Normal"/>
    <w:link w:val="Heading2Char"/>
    <w:uiPriority w:val="9"/>
    <w:semiHidden/>
    <w:unhideWhenUsed/>
    <w:qFormat/>
    <w:rsid w:val="00A60705"/>
    <w:pPr>
      <w:keepNext/>
      <w:keepLines/>
      <w:spacing w:before="120" w:after="0" w:line="240" w:lineRule="auto"/>
      <w:outlineLvl w:val="1"/>
    </w:pPr>
    <w:rPr>
      <w:rFonts w:asciiTheme="majorHAnsi" w:eastAsiaTheme="majorEastAsia" w:hAnsiTheme="majorHAnsi" w:cstheme="majorBidi"/>
      <w:cap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B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BE8"/>
  </w:style>
  <w:style w:type="paragraph" w:styleId="Footer">
    <w:name w:val="footer"/>
    <w:basedOn w:val="Normal"/>
    <w:link w:val="FooterChar"/>
    <w:uiPriority w:val="99"/>
    <w:unhideWhenUsed/>
    <w:rsid w:val="00C73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BE8"/>
  </w:style>
  <w:style w:type="paragraph" w:styleId="ListParagraph">
    <w:name w:val="List Paragraph"/>
    <w:basedOn w:val="Normal"/>
    <w:uiPriority w:val="34"/>
    <w:qFormat/>
    <w:rsid w:val="00C73BE8"/>
    <w:pPr>
      <w:ind w:left="720"/>
      <w:contextualSpacing/>
    </w:pPr>
  </w:style>
  <w:style w:type="table" w:styleId="TableGrid">
    <w:name w:val="Table Grid"/>
    <w:basedOn w:val="TableNormal"/>
    <w:uiPriority w:val="59"/>
    <w:rsid w:val="00C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B6"/>
    <w:rPr>
      <w:rFonts w:ascii="Tahoma" w:hAnsi="Tahoma" w:cs="Tahoma"/>
      <w:sz w:val="16"/>
      <w:szCs w:val="16"/>
    </w:rPr>
  </w:style>
  <w:style w:type="character" w:customStyle="1" w:styleId="Heading2Char">
    <w:name w:val="Heading 2 Char"/>
    <w:basedOn w:val="DefaultParagraphFont"/>
    <w:link w:val="Heading2"/>
    <w:uiPriority w:val="9"/>
    <w:semiHidden/>
    <w:rsid w:val="00A60705"/>
    <w:rPr>
      <w:rFonts w:asciiTheme="majorHAnsi" w:eastAsiaTheme="majorEastAsia" w:hAnsiTheme="majorHAnsi" w:cstheme="majorBidi"/>
      <w:caps/>
      <w:sz w:val="28"/>
      <w:szCs w:val="28"/>
      <w:lang w:val="en-US"/>
    </w:rPr>
  </w:style>
  <w:style w:type="paragraph" w:styleId="NoSpacing">
    <w:name w:val="No Spacing"/>
    <w:uiPriority w:val="1"/>
    <w:qFormat/>
    <w:rsid w:val="00D35D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ACE3-C9B9-4C1C-A48E-2CBE4458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Mabhugu</dc:creator>
  <cp:lastModifiedBy>OPC</cp:lastModifiedBy>
  <cp:revision>2</cp:revision>
  <cp:lastPrinted>2020-05-05T19:00:00Z</cp:lastPrinted>
  <dcterms:created xsi:type="dcterms:W3CDTF">2020-05-05T19:04:00Z</dcterms:created>
  <dcterms:modified xsi:type="dcterms:W3CDTF">2020-05-05T19:04:00Z</dcterms:modified>
</cp:coreProperties>
</file>