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74C22" w14:textId="77777777" w:rsidR="005411DE" w:rsidRPr="005411DE" w:rsidRDefault="005411DE" w:rsidP="005411DE">
      <w:pPr>
        <w:jc w:val="center"/>
        <w:rPr>
          <w:rFonts w:ascii="Arial" w:eastAsia="Calibri" w:hAnsi="Arial" w:cs="Arial"/>
          <w:b/>
          <w:bCs/>
          <w:sz w:val="52"/>
          <w:szCs w:val="52"/>
          <w:lang w:eastAsia="en-US"/>
        </w:rPr>
      </w:pPr>
      <w:r w:rsidRPr="005411DE">
        <w:rPr>
          <w:rFonts w:ascii="Arial" w:eastAsia="Calibri" w:hAnsi="Arial" w:cs="Arial"/>
          <w:b/>
          <w:bCs/>
          <w:sz w:val="52"/>
          <w:szCs w:val="52"/>
          <w:lang w:eastAsia="en-US"/>
        </w:rPr>
        <w:t>BILL WATCH 29/2023</w:t>
      </w:r>
    </w:p>
    <w:p w14:paraId="63D07DD6" w14:textId="77777777" w:rsidR="005411DE" w:rsidRPr="005411DE" w:rsidRDefault="005411DE" w:rsidP="005411DE">
      <w:pPr>
        <w:spacing w:after="60"/>
        <w:jc w:val="center"/>
        <w:rPr>
          <w:rFonts w:ascii="Arial" w:eastAsia="Calibri" w:hAnsi="Arial" w:cs="Arial"/>
          <w:b/>
          <w:bCs/>
          <w:sz w:val="28"/>
          <w:szCs w:val="28"/>
          <w:lang w:eastAsia="en-US"/>
        </w:rPr>
      </w:pPr>
      <w:r w:rsidRPr="005411DE">
        <w:rPr>
          <w:rFonts w:ascii="Arial" w:eastAsia="Calibri" w:hAnsi="Arial" w:cs="Arial"/>
          <w:b/>
          <w:bCs/>
          <w:sz w:val="28"/>
          <w:szCs w:val="28"/>
          <w:lang w:eastAsia="en-US"/>
        </w:rPr>
        <w:t>[27th July 2023]</w:t>
      </w:r>
    </w:p>
    <w:p w14:paraId="507863B7" w14:textId="77777777" w:rsidR="005411DE" w:rsidRPr="005411DE" w:rsidRDefault="005411DE" w:rsidP="005411DE">
      <w:pPr>
        <w:spacing w:after="120"/>
        <w:jc w:val="center"/>
        <w:rPr>
          <w:rFonts w:ascii="Arial" w:eastAsia="Calibri" w:hAnsi="Arial" w:cs="Arial"/>
          <w:b/>
          <w:bCs/>
          <w:color w:val="CC0000"/>
          <w:sz w:val="28"/>
          <w:szCs w:val="28"/>
          <w:lang w:val="en-ZW" w:eastAsia="en-US"/>
        </w:rPr>
      </w:pPr>
      <w:r w:rsidRPr="005411DE">
        <w:rPr>
          <w:rFonts w:ascii="Arial" w:eastAsia="Calibri" w:hAnsi="Arial" w:cs="Arial"/>
          <w:b/>
          <w:bCs/>
          <w:color w:val="CC0000"/>
          <w:sz w:val="28"/>
          <w:szCs w:val="28"/>
          <w:lang w:val="en-ZW" w:eastAsia="en-US"/>
        </w:rPr>
        <w:t xml:space="preserve">The PVO Amendment </w:t>
      </w:r>
      <w:proofErr w:type="gramStart"/>
      <w:r w:rsidRPr="005411DE">
        <w:rPr>
          <w:rFonts w:ascii="Arial" w:eastAsia="Calibri" w:hAnsi="Arial" w:cs="Arial"/>
          <w:b/>
          <w:bCs/>
          <w:color w:val="CC0000"/>
          <w:sz w:val="28"/>
          <w:szCs w:val="28"/>
          <w:lang w:val="en-ZW" w:eastAsia="en-US"/>
        </w:rPr>
        <w:t>Bill :</w:t>
      </w:r>
      <w:proofErr w:type="gramEnd"/>
      <w:r w:rsidRPr="005411DE">
        <w:rPr>
          <w:rFonts w:ascii="Arial" w:eastAsia="Calibri" w:hAnsi="Arial" w:cs="Arial"/>
          <w:b/>
          <w:bCs/>
          <w:color w:val="CC0000"/>
          <w:sz w:val="28"/>
          <w:szCs w:val="28"/>
          <w:lang w:val="en-ZW" w:eastAsia="en-US"/>
        </w:rPr>
        <w:t xml:space="preserve"> Progress Report</w:t>
      </w:r>
    </w:p>
    <w:p w14:paraId="35964FAE" w14:textId="77777777" w:rsidR="005411DE" w:rsidRPr="005411DE" w:rsidRDefault="005411DE" w:rsidP="005411DE">
      <w:pPr>
        <w:spacing w:after="60"/>
        <w:jc w:val="both"/>
        <w:rPr>
          <w:rFonts w:ascii="Arial" w:eastAsia="Calibri" w:hAnsi="Arial" w:cs="Arial"/>
          <w:sz w:val="28"/>
          <w:szCs w:val="28"/>
          <w:lang w:val="en-ZW" w:eastAsia="en-US"/>
        </w:rPr>
      </w:pPr>
      <w:r w:rsidRPr="005411DE">
        <w:rPr>
          <w:rFonts w:ascii="Arial" w:eastAsia="Calibri" w:hAnsi="Arial" w:cs="Arial"/>
          <w:sz w:val="28"/>
          <w:szCs w:val="28"/>
          <w:lang w:eastAsia="en-US"/>
        </w:rPr>
        <w:t xml:space="preserve">Parliament’s Status of Bills report, issued yesterday, announced that Act proofs of the Private Voluntary Organisations Bill have been sent to </w:t>
      </w:r>
      <w:proofErr w:type="spellStart"/>
      <w:r w:rsidRPr="005411DE">
        <w:rPr>
          <w:rFonts w:ascii="Arial" w:eastAsia="Calibri" w:hAnsi="Arial" w:cs="Arial"/>
          <w:sz w:val="28"/>
          <w:szCs w:val="28"/>
          <w:lang w:eastAsia="en-US"/>
        </w:rPr>
        <w:t>Printflow</w:t>
      </w:r>
      <w:proofErr w:type="spellEnd"/>
      <w:r w:rsidRPr="005411DE">
        <w:rPr>
          <w:rFonts w:ascii="Arial" w:eastAsia="Calibri" w:hAnsi="Arial" w:cs="Arial"/>
          <w:sz w:val="28"/>
          <w:szCs w:val="28"/>
          <w:lang w:eastAsia="en-US"/>
        </w:rPr>
        <w:t xml:space="preserve"> [the Government Printer] for production of the yellow copies which will be sent to the President for assent and signature.</w:t>
      </w:r>
    </w:p>
    <w:p w14:paraId="627B84C6" w14:textId="77777777" w:rsidR="005411DE" w:rsidRPr="005411DE" w:rsidRDefault="005411DE" w:rsidP="005411DE">
      <w:pPr>
        <w:spacing w:after="120"/>
        <w:jc w:val="both"/>
        <w:rPr>
          <w:rFonts w:ascii="Arial" w:eastAsia="Calibri" w:hAnsi="Arial" w:cs="Arial"/>
          <w:sz w:val="28"/>
          <w:szCs w:val="28"/>
          <w:lang w:eastAsia="en-US"/>
        </w:rPr>
      </w:pPr>
      <w:r w:rsidRPr="005411DE">
        <w:rPr>
          <w:rFonts w:ascii="Arial" w:eastAsia="Calibri" w:hAnsi="Arial" w:cs="Arial"/>
          <w:sz w:val="28"/>
          <w:szCs w:val="28"/>
          <w:lang w:eastAsia="en-US"/>
        </w:rPr>
        <w:t xml:space="preserve">Normally this would mean that the Bill will be published as an Act within the next few days, but there is a chance that may not happen in this case.  To explain why, we need to look at the procedure that is followed to promulgate Acts, </w:t>
      </w:r>
      <w:proofErr w:type="gramStart"/>
      <w:r w:rsidRPr="005411DE">
        <w:rPr>
          <w:rFonts w:ascii="Arial" w:eastAsia="Calibri" w:hAnsi="Arial" w:cs="Arial"/>
          <w:sz w:val="28"/>
          <w:szCs w:val="28"/>
          <w:lang w:eastAsia="en-US"/>
        </w:rPr>
        <w:t>i.e.</w:t>
      </w:r>
      <w:proofErr w:type="gramEnd"/>
      <w:r w:rsidRPr="005411DE">
        <w:rPr>
          <w:rFonts w:ascii="Arial" w:eastAsia="Calibri" w:hAnsi="Arial" w:cs="Arial"/>
          <w:sz w:val="28"/>
          <w:szCs w:val="28"/>
          <w:lang w:eastAsia="en-US"/>
        </w:rPr>
        <w:t xml:space="preserve"> to turn Bills into Acts of Parliament.</w:t>
      </w:r>
    </w:p>
    <w:p w14:paraId="37A19378" w14:textId="77777777" w:rsidR="005411DE" w:rsidRPr="005411DE" w:rsidRDefault="005411DE" w:rsidP="005411DE">
      <w:pPr>
        <w:spacing w:before="120" w:after="60"/>
        <w:jc w:val="center"/>
        <w:rPr>
          <w:rFonts w:ascii="Arial" w:eastAsia="Calibri" w:hAnsi="Arial" w:cs="Arial"/>
          <w:b/>
          <w:bCs/>
          <w:sz w:val="28"/>
          <w:szCs w:val="28"/>
          <w:u w:val="single"/>
          <w:lang w:eastAsia="en-US"/>
        </w:rPr>
      </w:pPr>
      <w:r w:rsidRPr="005411DE">
        <w:rPr>
          <w:rFonts w:ascii="Arial" w:eastAsia="Calibri" w:hAnsi="Arial" w:cs="Arial"/>
          <w:b/>
          <w:bCs/>
          <w:sz w:val="28"/>
          <w:szCs w:val="28"/>
          <w:u w:val="single"/>
          <w:lang w:eastAsia="en-US"/>
        </w:rPr>
        <w:t xml:space="preserve">Turning Bills </w:t>
      </w:r>
      <w:proofErr w:type="gramStart"/>
      <w:r w:rsidRPr="005411DE">
        <w:rPr>
          <w:rFonts w:ascii="Arial" w:eastAsia="Calibri" w:hAnsi="Arial" w:cs="Arial"/>
          <w:b/>
          <w:bCs/>
          <w:sz w:val="28"/>
          <w:szCs w:val="28"/>
          <w:u w:val="single"/>
          <w:lang w:eastAsia="en-US"/>
        </w:rPr>
        <w:t>Into</w:t>
      </w:r>
      <w:proofErr w:type="gramEnd"/>
      <w:r w:rsidRPr="005411DE">
        <w:rPr>
          <w:rFonts w:ascii="Arial" w:eastAsia="Calibri" w:hAnsi="Arial" w:cs="Arial"/>
          <w:b/>
          <w:bCs/>
          <w:sz w:val="28"/>
          <w:szCs w:val="28"/>
          <w:u w:val="single"/>
          <w:lang w:eastAsia="en-US"/>
        </w:rPr>
        <w:t xml:space="preserve"> Acts</w:t>
      </w:r>
    </w:p>
    <w:p w14:paraId="4CA33FE1" w14:textId="77777777" w:rsidR="005411DE" w:rsidRPr="005411DE" w:rsidRDefault="005411DE" w:rsidP="005411DE">
      <w:pPr>
        <w:spacing w:after="120"/>
        <w:jc w:val="both"/>
        <w:rPr>
          <w:rFonts w:ascii="Arial" w:eastAsia="Calibri" w:hAnsi="Arial" w:cs="Arial"/>
          <w:sz w:val="28"/>
          <w:szCs w:val="28"/>
          <w:lang w:eastAsia="en-US"/>
        </w:rPr>
      </w:pPr>
      <w:r w:rsidRPr="005411DE">
        <w:rPr>
          <w:rFonts w:ascii="Arial" w:eastAsia="Calibri" w:hAnsi="Arial" w:cs="Arial"/>
          <w:sz w:val="28"/>
          <w:szCs w:val="28"/>
          <w:lang w:eastAsia="en-US"/>
        </w:rPr>
        <w:t>After a Bill has been passed by the National Assembly and the Senate, the staff of Parliament is responsible for sending copies of the Bill to the Government Printer with instructions for them to be reprinted as an Act.  In preparing these copies, the staff of Parliament can make corrections to the Bill but, to quote Standing Order 155(1) of the National Assembly, corrections must be limited to:</w:t>
      </w:r>
    </w:p>
    <w:p w14:paraId="2DD67A0C" w14:textId="77777777" w:rsidR="005411DE" w:rsidRPr="005411DE" w:rsidRDefault="005411DE" w:rsidP="005411DE">
      <w:pPr>
        <w:spacing w:after="120"/>
        <w:ind w:left="442" w:right="397" w:hanging="85"/>
        <w:jc w:val="both"/>
        <w:rPr>
          <w:rFonts w:ascii="Arial" w:eastAsia="Calibri" w:hAnsi="Arial" w:cs="Arial"/>
          <w:i/>
          <w:iCs/>
          <w:sz w:val="28"/>
          <w:szCs w:val="28"/>
          <w:lang w:val="en-ZW" w:eastAsia="en-US"/>
        </w:rPr>
      </w:pPr>
      <w:r w:rsidRPr="005411DE">
        <w:rPr>
          <w:rFonts w:ascii="Arial" w:eastAsia="Calibri" w:hAnsi="Arial" w:cs="Arial"/>
          <w:i/>
          <w:iCs/>
          <w:sz w:val="28"/>
          <w:szCs w:val="28"/>
          <w:lang w:val="en-ZW" w:eastAsia="en-US"/>
        </w:rPr>
        <w:t>“</w:t>
      </w:r>
      <w:proofErr w:type="gramStart"/>
      <w:r w:rsidRPr="005411DE">
        <w:rPr>
          <w:rFonts w:ascii="Arial" w:eastAsia="Calibri" w:hAnsi="Arial" w:cs="Arial"/>
          <w:i/>
          <w:iCs/>
          <w:sz w:val="28"/>
          <w:szCs w:val="28"/>
          <w:lang w:val="en-ZW" w:eastAsia="en-US"/>
        </w:rPr>
        <w:t>corrections</w:t>
      </w:r>
      <w:proofErr w:type="gramEnd"/>
      <w:r w:rsidRPr="005411DE">
        <w:rPr>
          <w:rFonts w:ascii="Arial" w:eastAsia="Calibri" w:hAnsi="Arial" w:cs="Arial"/>
          <w:i/>
          <w:iCs/>
          <w:sz w:val="28"/>
          <w:szCs w:val="28"/>
          <w:lang w:val="en-ZW" w:eastAsia="en-US"/>
        </w:rPr>
        <w:t xml:space="preserve"> of a verbal or formal nature (i.e. spelling or obvious grammatical mistakes, typographical errors or the renumbering of clauses or paragraphs and minor amendments in consequence)”.</w:t>
      </w:r>
    </w:p>
    <w:p w14:paraId="1814FA00" w14:textId="77777777" w:rsidR="005411DE" w:rsidRPr="005411DE" w:rsidRDefault="005411DE" w:rsidP="005411DE">
      <w:pPr>
        <w:spacing w:after="60"/>
        <w:jc w:val="both"/>
        <w:rPr>
          <w:rFonts w:ascii="Arial" w:eastAsia="Calibri" w:hAnsi="Arial" w:cs="Arial"/>
          <w:sz w:val="28"/>
          <w:szCs w:val="28"/>
          <w:lang w:eastAsia="en-US"/>
        </w:rPr>
      </w:pPr>
      <w:r w:rsidRPr="005411DE">
        <w:rPr>
          <w:rFonts w:ascii="Arial" w:eastAsia="Calibri" w:hAnsi="Arial" w:cs="Arial"/>
          <w:sz w:val="28"/>
          <w:szCs w:val="28"/>
          <w:lang w:eastAsia="en-US"/>
        </w:rPr>
        <w:t>Parliament works with drafters in the Attorney-General’s Office in preparing copies of Bills to be sent to the Government Printer and for correcting the printer’s proofs, but the principle is the same:  only minor corrections can be made to a Bill.</w:t>
      </w:r>
    </w:p>
    <w:p w14:paraId="77C78B18" w14:textId="77777777" w:rsidR="005411DE" w:rsidRPr="005411DE" w:rsidRDefault="005411DE" w:rsidP="005411DE">
      <w:pPr>
        <w:spacing w:after="120"/>
        <w:jc w:val="both"/>
        <w:rPr>
          <w:rFonts w:ascii="Arial" w:eastAsia="Calibri" w:hAnsi="Arial" w:cs="Arial"/>
          <w:sz w:val="28"/>
          <w:szCs w:val="28"/>
          <w:lang w:eastAsia="en-US"/>
        </w:rPr>
      </w:pPr>
      <w:r w:rsidRPr="005411DE">
        <w:rPr>
          <w:rFonts w:ascii="Arial" w:eastAsia="Calibri" w:hAnsi="Arial" w:cs="Arial"/>
          <w:sz w:val="28"/>
          <w:szCs w:val="28"/>
          <w:lang w:eastAsia="en-US"/>
        </w:rPr>
        <w:t xml:space="preserve">When the printer’s proofs of a Bill have been checked and </w:t>
      </w:r>
      <w:proofErr w:type="gramStart"/>
      <w:r w:rsidRPr="005411DE">
        <w:rPr>
          <w:rFonts w:ascii="Arial" w:eastAsia="Calibri" w:hAnsi="Arial" w:cs="Arial"/>
          <w:sz w:val="28"/>
          <w:szCs w:val="28"/>
          <w:lang w:eastAsia="en-US"/>
        </w:rPr>
        <w:t>corrected</w:t>
      </w:r>
      <w:proofErr w:type="gramEnd"/>
      <w:r w:rsidRPr="005411DE">
        <w:rPr>
          <w:rFonts w:ascii="Arial" w:eastAsia="Calibri" w:hAnsi="Arial" w:cs="Arial"/>
          <w:sz w:val="28"/>
          <w:szCs w:val="28"/>
          <w:lang w:eastAsia="en-US"/>
        </w:rPr>
        <w:t xml:space="preserve"> they are sent back to the Government Printer who prints several thousand copies of the Act, plus special copies on yellow paper.  It is these special yellow copies which Parliament sends to the President for his signature and assent, together with a certificate from the Attorney-General stating that the President is at liberty to assent to the Bill.  The Speaker is required by section 131(5)(b) of the Constitution to give public notice of the date when copies of a Bill are sent to the President, but in practice he seldom does so.</w:t>
      </w:r>
    </w:p>
    <w:p w14:paraId="3D30014B" w14:textId="77777777" w:rsidR="005411DE" w:rsidRPr="005411DE" w:rsidRDefault="005411DE" w:rsidP="005411DE">
      <w:pPr>
        <w:spacing w:before="120" w:after="60"/>
        <w:jc w:val="center"/>
        <w:rPr>
          <w:rFonts w:ascii="Arial" w:eastAsia="Calibri" w:hAnsi="Arial" w:cs="Arial"/>
          <w:b/>
          <w:bCs/>
          <w:sz w:val="28"/>
          <w:szCs w:val="28"/>
          <w:u w:val="single"/>
          <w:lang w:eastAsia="en-US"/>
        </w:rPr>
      </w:pPr>
      <w:r w:rsidRPr="005411DE">
        <w:rPr>
          <w:rFonts w:ascii="Arial" w:eastAsia="Calibri" w:hAnsi="Arial" w:cs="Arial"/>
          <w:b/>
          <w:bCs/>
          <w:sz w:val="28"/>
          <w:szCs w:val="28"/>
          <w:u w:val="single"/>
          <w:lang w:eastAsia="en-US"/>
        </w:rPr>
        <w:t>What Happens Next?</w:t>
      </w:r>
    </w:p>
    <w:p w14:paraId="75AE7189" w14:textId="77777777" w:rsidR="005411DE" w:rsidRPr="005411DE" w:rsidRDefault="005411DE" w:rsidP="005411DE">
      <w:pPr>
        <w:spacing w:after="60"/>
        <w:jc w:val="both"/>
        <w:rPr>
          <w:rFonts w:ascii="Arial" w:eastAsia="Calibri" w:hAnsi="Arial" w:cs="Arial"/>
          <w:sz w:val="28"/>
          <w:szCs w:val="28"/>
          <w:lang w:eastAsia="en-US"/>
        </w:rPr>
      </w:pPr>
      <w:r w:rsidRPr="005411DE">
        <w:rPr>
          <w:rFonts w:ascii="Arial" w:eastAsia="Calibri" w:hAnsi="Arial" w:cs="Arial"/>
          <w:sz w:val="28"/>
          <w:szCs w:val="28"/>
          <w:lang w:eastAsia="en-US"/>
        </w:rPr>
        <w:t>It does not take long for the Government Printer to print the necessary copies of a Bill, so as we have said we would normally expect the PVO Amendment Bill to be published as an Act within the next few days.  This may not happen, however.</w:t>
      </w:r>
    </w:p>
    <w:p w14:paraId="40468610" w14:textId="77777777" w:rsidR="005411DE" w:rsidRPr="005411DE" w:rsidRDefault="005411DE" w:rsidP="005411DE">
      <w:pPr>
        <w:spacing w:after="60"/>
        <w:jc w:val="both"/>
        <w:rPr>
          <w:rFonts w:ascii="Arial" w:eastAsia="Calibri" w:hAnsi="Arial" w:cs="Arial"/>
          <w:sz w:val="28"/>
          <w:szCs w:val="28"/>
          <w:lang w:eastAsia="en-US"/>
        </w:rPr>
      </w:pPr>
      <w:r w:rsidRPr="005411DE">
        <w:rPr>
          <w:rFonts w:ascii="Arial" w:eastAsia="Calibri" w:hAnsi="Arial" w:cs="Arial"/>
          <w:sz w:val="28"/>
          <w:szCs w:val="28"/>
          <w:lang w:eastAsia="en-US"/>
        </w:rPr>
        <w:lastRenderedPageBreak/>
        <w:t>In</w:t>
      </w:r>
      <w:r w:rsidRPr="005411DE">
        <w:rPr>
          <w:rFonts w:ascii="Arial" w:eastAsia="Calibri" w:hAnsi="Arial" w:cs="Arial"/>
          <w:color w:val="0000FF"/>
          <w:sz w:val="28"/>
          <w:szCs w:val="28"/>
          <w:lang w:eastAsia="en-US"/>
        </w:rPr>
        <w:t xml:space="preserve"> </w:t>
      </w:r>
      <w:r w:rsidRPr="005411DE">
        <w:rPr>
          <w:rFonts w:ascii="Arial" w:eastAsia="Calibri" w:hAnsi="Arial" w:cs="Arial"/>
          <w:sz w:val="28"/>
          <w:szCs w:val="28"/>
          <w:lang w:eastAsia="en-US"/>
        </w:rPr>
        <w:t>the first place, the Bill is quite clearly unconstitutional.  See our Bill Watches 74/2021 of the 15th November 2021</w:t>
      </w:r>
      <w:r w:rsidRPr="005411DE">
        <w:rPr>
          <w:rFonts w:ascii="Arial" w:eastAsia="Calibri" w:hAnsi="Arial" w:cs="Arial"/>
          <w:color w:val="0000FF"/>
          <w:sz w:val="28"/>
          <w:szCs w:val="28"/>
          <w:lang w:eastAsia="en-US"/>
        </w:rPr>
        <w:t xml:space="preserve"> </w:t>
      </w:r>
      <w:r w:rsidRPr="005411DE">
        <w:rPr>
          <w:rFonts w:ascii="Arial" w:eastAsia="Calibri" w:hAnsi="Arial" w:cs="Arial"/>
          <w:i/>
          <w:iCs/>
          <w:color w:val="0000FF"/>
          <w:sz w:val="28"/>
          <w:szCs w:val="28"/>
          <w:lang w:eastAsia="en-US"/>
        </w:rPr>
        <w:t>[</w:t>
      </w:r>
      <w:hyperlink r:id="rId10" w:history="1">
        <w:r w:rsidRPr="005411DE">
          <w:rPr>
            <w:rFonts w:ascii="Arial" w:eastAsia="Calibri" w:hAnsi="Arial" w:cs="Arial"/>
            <w:i/>
            <w:iCs/>
            <w:color w:val="0563C1"/>
            <w:sz w:val="28"/>
            <w:szCs w:val="28"/>
            <w:u w:val="single"/>
            <w:lang w:eastAsia="en-US"/>
          </w:rPr>
          <w:t>link</w:t>
        </w:r>
      </w:hyperlink>
      <w:r w:rsidRPr="005411DE">
        <w:rPr>
          <w:rFonts w:ascii="Arial" w:eastAsia="Calibri" w:hAnsi="Arial" w:cs="Arial"/>
          <w:i/>
          <w:iCs/>
          <w:sz w:val="28"/>
          <w:szCs w:val="28"/>
          <w:lang w:eastAsia="en-US"/>
        </w:rPr>
        <w:t>]</w:t>
      </w:r>
      <w:r w:rsidRPr="005411DE">
        <w:rPr>
          <w:rFonts w:ascii="Arial" w:eastAsia="Calibri" w:hAnsi="Arial" w:cs="Arial"/>
          <w:sz w:val="28"/>
          <w:szCs w:val="28"/>
          <w:lang w:eastAsia="en-US"/>
        </w:rPr>
        <w:t xml:space="preserve">, 26/2022 of the 16th June 2022 </w:t>
      </w:r>
      <w:r w:rsidRPr="005411DE">
        <w:rPr>
          <w:rFonts w:ascii="Arial" w:eastAsia="Calibri" w:hAnsi="Arial" w:cs="Arial"/>
          <w:i/>
          <w:iCs/>
          <w:sz w:val="28"/>
          <w:szCs w:val="28"/>
          <w:lang w:eastAsia="en-US"/>
        </w:rPr>
        <w:t>[</w:t>
      </w:r>
      <w:hyperlink r:id="rId11" w:history="1">
        <w:r w:rsidRPr="005411DE">
          <w:rPr>
            <w:rFonts w:ascii="Arial" w:eastAsia="Calibri" w:hAnsi="Arial" w:cs="Arial"/>
            <w:i/>
            <w:iCs/>
            <w:color w:val="0563C1"/>
            <w:sz w:val="28"/>
            <w:szCs w:val="28"/>
            <w:u w:val="single"/>
            <w:lang w:eastAsia="en-US"/>
          </w:rPr>
          <w:t>link</w:t>
        </w:r>
      </w:hyperlink>
      <w:r w:rsidRPr="005411DE">
        <w:rPr>
          <w:rFonts w:ascii="Arial" w:eastAsia="Calibri" w:hAnsi="Arial" w:cs="Arial"/>
          <w:i/>
          <w:iCs/>
          <w:sz w:val="28"/>
          <w:szCs w:val="28"/>
          <w:lang w:eastAsia="en-US"/>
        </w:rPr>
        <w:t>]</w:t>
      </w:r>
      <w:r w:rsidRPr="005411DE">
        <w:rPr>
          <w:rFonts w:ascii="Arial" w:eastAsia="Calibri" w:hAnsi="Arial" w:cs="Arial"/>
          <w:sz w:val="28"/>
          <w:szCs w:val="28"/>
          <w:lang w:eastAsia="en-US"/>
        </w:rPr>
        <w:t xml:space="preserve"> and 37/2022 of the 16th August 2022</w:t>
      </w:r>
      <w:r w:rsidRPr="005411DE">
        <w:rPr>
          <w:rFonts w:ascii="Arial" w:eastAsia="Calibri" w:hAnsi="Arial" w:cs="Arial"/>
          <w:color w:val="0000FF"/>
          <w:sz w:val="28"/>
          <w:szCs w:val="28"/>
          <w:lang w:eastAsia="en-US"/>
        </w:rPr>
        <w:t xml:space="preserve"> </w:t>
      </w:r>
      <w:r w:rsidRPr="005411DE">
        <w:rPr>
          <w:rFonts w:ascii="Arial" w:eastAsia="Calibri" w:hAnsi="Arial" w:cs="Arial"/>
          <w:i/>
          <w:iCs/>
          <w:color w:val="0000FF"/>
          <w:sz w:val="28"/>
          <w:szCs w:val="28"/>
          <w:lang w:eastAsia="en-US"/>
        </w:rPr>
        <w:t>[</w:t>
      </w:r>
      <w:hyperlink r:id="rId12" w:history="1">
        <w:r w:rsidRPr="005411DE">
          <w:rPr>
            <w:rFonts w:ascii="Arial" w:eastAsia="Calibri" w:hAnsi="Arial" w:cs="Arial"/>
            <w:i/>
            <w:iCs/>
            <w:color w:val="0563C1"/>
            <w:sz w:val="28"/>
            <w:szCs w:val="28"/>
            <w:u w:val="single"/>
            <w:lang w:eastAsia="en-US"/>
          </w:rPr>
          <w:t>link</w:t>
        </w:r>
      </w:hyperlink>
      <w:r w:rsidRPr="005411DE">
        <w:rPr>
          <w:rFonts w:ascii="Arial" w:eastAsia="Calibri" w:hAnsi="Arial" w:cs="Arial"/>
          <w:i/>
          <w:iCs/>
          <w:color w:val="0000FF"/>
          <w:sz w:val="28"/>
          <w:szCs w:val="28"/>
          <w:lang w:eastAsia="en-US"/>
        </w:rPr>
        <w:t>]</w:t>
      </w:r>
      <w:r w:rsidRPr="005411DE">
        <w:rPr>
          <w:rFonts w:ascii="Arial" w:eastAsia="Calibri" w:hAnsi="Arial" w:cs="Arial"/>
          <w:color w:val="0000FF"/>
          <w:sz w:val="28"/>
          <w:szCs w:val="28"/>
          <w:lang w:eastAsia="en-US"/>
        </w:rPr>
        <w:t xml:space="preserve">.  </w:t>
      </w:r>
      <w:r w:rsidRPr="005411DE">
        <w:rPr>
          <w:rFonts w:ascii="Arial" w:eastAsia="Calibri" w:hAnsi="Arial" w:cs="Arial"/>
          <w:sz w:val="28"/>
          <w:szCs w:val="28"/>
          <w:lang w:eastAsia="en-US"/>
        </w:rPr>
        <w:t xml:space="preserve">The Attorney-General may find it difficult to issue a certificate saying that the President is at liberty to sign such an obviously defective Bill.  The President himself may have had doubts about </w:t>
      </w:r>
      <w:proofErr w:type="gramStart"/>
      <w:r w:rsidRPr="005411DE">
        <w:rPr>
          <w:rFonts w:ascii="Arial" w:eastAsia="Calibri" w:hAnsi="Arial" w:cs="Arial"/>
          <w:sz w:val="28"/>
          <w:szCs w:val="28"/>
          <w:lang w:eastAsia="en-US"/>
        </w:rPr>
        <w:t>it, because</w:t>
      </w:r>
      <w:proofErr w:type="gramEnd"/>
      <w:r w:rsidRPr="005411DE">
        <w:rPr>
          <w:rFonts w:ascii="Arial" w:eastAsia="Calibri" w:hAnsi="Arial" w:cs="Arial"/>
          <w:sz w:val="28"/>
          <w:szCs w:val="28"/>
          <w:lang w:eastAsia="en-US"/>
        </w:rPr>
        <w:t xml:space="preserve"> it has been reported that he has already sought the Attorney-General’s advice on the Bill.</w:t>
      </w:r>
    </w:p>
    <w:p w14:paraId="6C91DFDD" w14:textId="77777777" w:rsidR="005411DE" w:rsidRPr="005411DE" w:rsidRDefault="005411DE" w:rsidP="005411DE">
      <w:pPr>
        <w:spacing w:after="60"/>
        <w:jc w:val="both"/>
        <w:rPr>
          <w:rFonts w:ascii="Arial" w:eastAsia="Calibri" w:hAnsi="Arial" w:cs="Arial"/>
          <w:sz w:val="28"/>
          <w:szCs w:val="28"/>
          <w:lang w:eastAsia="en-US"/>
        </w:rPr>
      </w:pPr>
      <w:r w:rsidRPr="005411DE">
        <w:rPr>
          <w:rFonts w:ascii="Arial" w:eastAsia="Calibri" w:hAnsi="Arial" w:cs="Arial"/>
          <w:sz w:val="28"/>
          <w:szCs w:val="28"/>
          <w:lang w:eastAsia="en-US"/>
        </w:rPr>
        <w:t>The second point is that the amendments made to the Bill during its passage through Parliament were disjointed and confusing.  It will not have been easy, to say the least, to prepare coherent copies of the Bill for printing as an Act without making extensive changes beyond those permitted by Standing Order 155.</w:t>
      </w:r>
    </w:p>
    <w:p w14:paraId="33460923" w14:textId="77777777" w:rsidR="005411DE" w:rsidRPr="005411DE" w:rsidRDefault="005411DE" w:rsidP="005411DE">
      <w:pPr>
        <w:spacing w:after="120"/>
        <w:jc w:val="both"/>
        <w:rPr>
          <w:rFonts w:ascii="Arial" w:eastAsia="Calibri" w:hAnsi="Arial" w:cs="Arial"/>
          <w:sz w:val="28"/>
          <w:szCs w:val="28"/>
          <w:lang w:eastAsia="en-US"/>
        </w:rPr>
      </w:pPr>
      <w:r w:rsidRPr="005411DE">
        <w:rPr>
          <w:rFonts w:ascii="Arial" w:eastAsia="Calibri" w:hAnsi="Arial" w:cs="Arial"/>
          <w:sz w:val="28"/>
          <w:szCs w:val="28"/>
          <w:lang w:eastAsia="en-US"/>
        </w:rPr>
        <w:t>For either or both those reasons, the President may not feel able to sign the Bill.</w:t>
      </w:r>
    </w:p>
    <w:p w14:paraId="20D95444" w14:textId="77777777" w:rsidR="005411DE" w:rsidRPr="005411DE" w:rsidRDefault="005411DE" w:rsidP="005411DE">
      <w:pPr>
        <w:spacing w:before="120" w:after="60"/>
        <w:jc w:val="center"/>
        <w:rPr>
          <w:rFonts w:ascii="Arial" w:eastAsia="Calibri" w:hAnsi="Arial" w:cs="Arial"/>
          <w:b/>
          <w:bCs/>
          <w:sz w:val="28"/>
          <w:szCs w:val="28"/>
          <w:u w:val="single"/>
          <w:lang w:eastAsia="en-US"/>
        </w:rPr>
      </w:pPr>
      <w:r w:rsidRPr="005411DE">
        <w:rPr>
          <w:rFonts w:ascii="Arial" w:eastAsia="Calibri" w:hAnsi="Arial" w:cs="Arial"/>
          <w:b/>
          <w:bCs/>
          <w:sz w:val="28"/>
          <w:szCs w:val="28"/>
          <w:u w:val="single"/>
          <w:lang w:eastAsia="en-US"/>
        </w:rPr>
        <w:t>Can the President Refuse to Assent to the Bill?</w:t>
      </w:r>
    </w:p>
    <w:p w14:paraId="4C82724B" w14:textId="77777777" w:rsidR="005411DE" w:rsidRPr="005411DE" w:rsidRDefault="005411DE" w:rsidP="005411DE">
      <w:pPr>
        <w:spacing w:after="120"/>
        <w:jc w:val="both"/>
        <w:rPr>
          <w:rFonts w:ascii="Arial" w:eastAsia="Calibri" w:hAnsi="Arial" w:cs="Arial"/>
          <w:sz w:val="28"/>
          <w:szCs w:val="28"/>
          <w:lang w:eastAsia="en-US"/>
        </w:rPr>
      </w:pPr>
      <w:r w:rsidRPr="005411DE">
        <w:rPr>
          <w:rFonts w:ascii="Arial" w:eastAsia="Calibri" w:hAnsi="Arial" w:cs="Arial"/>
          <w:sz w:val="28"/>
          <w:szCs w:val="28"/>
          <w:lang w:eastAsia="en-US"/>
        </w:rPr>
        <w:t xml:space="preserve">According to section 131(6) of the Constitution, the President must assent to a Bill and sign it within 21 days after Parliament has sent it to him, unless he considers it unconstitutional or has any other reservations about it.  In either of those </w:t>
      </w:r>
      <w:proofErr w:type="gramStart"/>
      <w:r w:rsidRPr="005411DE">
        <w:rPr>
          <w:rFonts w:ascii="Arial" w:eastAsia="Calibri" w:hAnsi="Arial" w:cs="Arial"/>
          <w:sz w:val="28"/>
          <w:szCs w:val="28"/>
          <w:lang w:eastAsia="en-US"/>
        </w:rPr>
        <w:t>events</w:t>
      </w:r>
      <w:proofErr w:type="gramEnd"/>
      <w:r w:rsidRPr="005411DE">
        <w:rPr>
          <w:rFonts w:ascii="Arial" w:eastAsia="Calibri" w:hAnsi="Arial" w:cs="Arial"/>
          <w:sz w:val="28"/>
          <w:szCs w:val="28"/>
          <w:lang w:eastAsia="en-US"/>
        </w:rPr>
        <w:t xml:space="preserve"> he must send the Bill back to Parliament for reconsideration, giving written reasons for his reservations.  The Speaker will then have to convene a sitting of the National Assembly without delay to reconsider the Bill [section 131(7) of the Constitution], and if the Assembly insists on passing the Bill in its original form, and the President persists in his reservations about it, the Bill </w:t>
      </w:r>
      <w:proofErr w:type="gramStart"/>
      <w:r w:rsidRPr="005411DE">
        <w:rPr>
          <w:rFonts w:ascii="Arial" w:eastAsia="Calibri" w:hAnsi="Arial" w:cs="Arial"/>
          <w:sz w:val="28"/>
          <w:szCs w:val="28"/>
          <w:lang w:eastAsia="en-US"/>
        </w:rPr>
        <w:t>has to</w:t>
      </w:r>
      <w:proofErr w:type="gramEnd"/>
      <w:r w:rsidRPr="005411DE">
        <w:rPr>
          <w:rFonts w:ascii="Arial" w:eastAsia="Calibri" w:hAnsi="Arial" w:cs="Arial"/>
          <w:sz w:val="28"/>
          <w:szCs w:val="28"/>
          <w:lang w:eastAsia="en-US"/>
        </w:rPr>
        <w:t xml:space="preserve"> be referred to the Constitutional Court for a decision (section 131(8)).</w:t>
      </w:r>
    </w:p>
    <w:p w14:paraId="43678CED" w14:textId="77777777" w:rsidR="005411DE" w:rsidRPr="005411DE" w:rsidRDefault="005411DE" w:rsidP="005411DE">
      <w:pPr>
        <w:spacing w:before="120" w:after="60"/>
        <w:jc w:val="center"/>
        <w:rPr>
          <w:rFonts w:ascii="Arial" w:eastAsia="Calibri" w:hAnsi="Arial" w:cs="Arial"/>
          <w:b/>
          <w:bCs/>
          <w:sz w:val="28"/>
          <w:szCs w:val="28"/>
          <w:u w:val="single"/>
          <w:lang w:eastAsia="en-US"/>
        </w:rPr>
      </w:pPr>
      <w:r w:rsidRPr="005411DE">
        <w:rPr>
          <w:rFonts w:ascii="Arial" w:eastAsia="Calibri" w:hAnsi="Arial" w:cs="Arial"/>
          <w:b/>
          <w:bCs/>
          <w:sz w:val="28"/>
          <w:szCs w:val="28"/>
          <w:u w:val="single"/>
          <w:lang w:eastAsia="en-US"/>
        </w:rPr>
        <w:t>Conclusion</w:t>
      </w:r>
    </w:p>
    <w:p w14:paraId="7696263A" w14:textId="77777777" w:rsidR="005411DE" w:rsidRPr="005411DE" w:rsidRDefault="005411DE" w:rsidP="005411DE">
      <w:pPr>
        <w:spacing w:after="60"/>
        <w:jc w:val="both"/>
        <w:rPr>
          <w:rFonts w:ascii="Arial" w:eastAsia="Calibri" w:hAnsi="Arial" w:cs="Arial"/>
          <w:sz w:val="28"/>
          <w:szCs w:val="28"/>
          <w:lang w:eastAsia="en-US"/>
        </w:rPr>
      </w:pPr>
      <w:r w:rsidRPr="005411DE">
        <w:rPr>
          <w:rFonts w:ascii="Arial" w:eastAsia="Calibri" w:hAnsi="Arial" w:cs="Arial"/>
          <w:sz w:val="28"/>
          <w:szCs w:val="28"/>
          <w:lang w:eastAsia="en-US"/>
        </w:rPr>
        <w:t>Veritas does not know what advice has been given to the President by the Attorney-General or anyone else about the PVO Amendment Bill, but we profoundly hope that for the good of the country and our civil society the President will refer the Bill back to Parliament.</w:t>
      </w:r>
    </w:p>
    <w:p w14:paraId="23A4BCC6" w14:textId="1744D7CB" w:rsidR="00CD64BF" w:rsidRPr="00CD671B" w:rsidRDefault="00CD64BF" w:rsidP="00CD671B">
      <w:pPr>
        <w:pStyle w:val="billwatchhead2"/>
        <w:spacing w:before="0"/>
        <w:jc w:val="both"/>
        <w:rPr>
          <w:rFonts w:eastAsia="Times New Roman"/>
          <w:b w:val="0"/>
          <w:bCs w:val="0"/>
          <w:color w:val="auto"/>
          <w:lang w:val="en-GB" w:eastAsia="en-US"/>
        </w:rPr>
      </w:pPr>
    </w:p>
    <w:p w14:paraId="5D9831B1" w14:textId="1274F3B4" w:rsidR="0048525D" w:rsidRPr="0048525D" w:rsidRDefault="0048525D" w:rsidP="003C556C">
      <w:pPr>
        <w:spacing w:after="20"/>
        <w:jc w:val="both"/>
        <w:rPr>
          <w:rFonts w:ascii="Arial" w:eastAsia="Times New Roman" w:hAnsi="Arial" w:cs="Arial"/>
          <w:i/>
          <w:iCs/>
          <w:sz w:val="28"/>
          <w:szCs w:val="28"/>
          <w:lang w:val="en-ZW" w:eastAsia="en-ZW"/>
        </w:rPr>
      </w:pPr>
    </w:p>
    <w:p w14:paraId="0EF6B920" w14:textId="1EE65E5B" w:rsidR="007C7AFD" w:rsidRPr="007C7AFD" w:rsidRDefault="007C7AFD" w:rsidP="007C7AFD">
      <w:pPr>
        <w:ind w:left="284" w:hanging="284"/>
        <w:jc w:val="both"/>
        <w:rPr>
          <w:rFonts w:ascii="Arial" w:eastAsia="Times New Roman" w:hAnsi="Arial" w:cs="Arial"/>
          <w:b/>
          <w:bCs/>
          <w:sz w:val="24"/>
          <w:szCs w:val="24"/>
          <w:lang w:eastAsia="en-ZW"/>
        </w:rPr>
      </w:pPr>
    </w:p>
    <w:p w14:paraId="7D2D2DF2" w14:textId="77777777" w:rsidR="007C7AFD" w:rsidRDefault="007C7AFD" w:rsidP="002D2BAA">
      <w:pPr>
        <w:spacing w:after="60"/>
        <w:jc w:val="both"/>
        <w:rPr>
          <w:rFonts w:ascii="Arial" w:eastAsia="Calibri" w:hAnsi="Arial" w:cs="Arial"/>
          <w:i/>
          <w:iCs/>
          <w:sz w:val="28"/>
          <w:szCs w:val="28"/>
          <w:lang w:val="en-ZW" w:eastAsia="en-ZW"/>
        </w:rPr>
      </w:pPr>
    </w:p>
    <w:p w14:paraId="7B6E9B9A" w14:textId="10147DDD" w:rsidR="002D2BAA" w:rsidRPr="002D2BAA" w:rsidRDefault="002D2BAA" w:rsidP="002D2BAA">
      <w:pPr>
        <w:spacing w:after="60"/>
        <w:jc w:val="both"/>
        <w:rPr>
          <w:rFonts w:ascii="Arial" w:eastAsia="Calibri" w:hAnsi="Arial" w:cs="Arial"/>
          <w:sz w:val="26"/>
          <w:szCs w:val="26"/>
          <w:lang w:val="en-ZW" w:eastAsia="en-ZW"/>
        </w:rPr>
      </w:pPr>
      <w:r w:rsidRPr="002D2BAA">
        <w:rPr>
          <w:rFonts w:ascii="Arial" w:eastAsia="Calibri" w:hAnsi="Arial" w:cs="Arial"/>
          <w:i/>
          <w:iCs/>
          <w:sz w:val="28"/>
          <w:szCs w:val="28"/>
          <w:lang w:val="en-ZW" w:eastAsia="en-ZW"/>
        </w:rPr>
        <w:t xml:space="preserve"> </w:t>
      </w:r>
    </w:p>
    <w:p w14:paraId="4B66F080" w14:textId="77777777" w:rsidR="00330C78" w:rsidRDefault="00330C78" w:rsidP="00330C78">
      <w:pPr>
        <w:spacing w:after="20"/>
        <w:jc w:val="center"/>
        <w:rPr>
          <w:rFonts w:ascii="Calibri" w:hAnsi="Calibri"/>
          <w:b/>
          <w:bCs/>
          <w:i/>
          <w:iCs/>
          <w:color w:val="1F497D"/>
          <w:sz w:val="20"/>
          <w:szCs w:val="20"/>
        </w:rPr>
      </w:pPr>
      <w:r>
        <w:rPr>
          <w:rFonts w:ascii="Calibri" w:hAnsi="Calibri"/>
          <w:b/>
          <w:bCs/>
          <w:i/>
          <w:iCs/>
          <w:color w:val="1F497D"/>
          <w:sz w:val="20"/>
          <w:szCs w:val="20"/>
        </w:rPr>
        <w:t xml:space="preserve">Veritas makes every effort to ensure reliable </w:t>
      </w:r>
      <w:proofErr w:type="gramStart"/>
      <w:r>
        <w:rPr>
          <w:rFonts w:ascii="Calibri" w:hAnsi="Calibri"/>
          <w:b/>
          <w:bCs/>
          <w:i/>
          <w:iCs/>
          <w:color w:val="1F497D"/>
          <w:sz w:val="20"/>
          <w:szCs w:val="20"/>
        </w:rPr>
        <w:t>information, but</w:t>
      </w:r>
      <w:proofErr w:type="gramEnd"/>
      <w:r>
        <w:rPr>
          <w:rFonts w:ascii="Calibri" w:hAnsi="Calibri"/>
          <w:b/>
          <w:bCs/>
          <w:i/>
          <w:iCs/>
          <w:color w:val="1F497D"/>
          <w:sz w:val="20"/>
          <w:szCs w:val="20"/>
        </w:rPr>
        <w:t xml:space="preserve"> cannot take legal responsibility for information supplied.</w:t>
      </w:r>
    </w:p>
    <w:p w14:paraId="4725459A" w14:textId="77777777" w:rsidR="00330C78" w:rsidRDefault="00330C78" w:rsidP="00330C78">
      <w:pPr>
        <w:spacing w:after="40"/>
        <w:jc w:val="center"/>
        <w:rPr>
          <w:rFonts w:ascii="Calibri" w:hAnsi="Calibri"/>
          <w:b/>
          <w:bCs/>
          <w:sz w:val="20"/>
          <w:szCs w:val="20"/>
        </w:rPr>
      </w:pPr>
      <w:r>
        <w:rPr>
          <w:rFonts w:ascii="Calibri" w:hAnsi="Calibri"/>
          <w:b/>
          <w:bCs/>
          <w:i/>
          <w:iCs/>
          <w:color w:val="1F497D"/>
          <w:sz w:val="20"/>
          <w:szCs w:val="20"/>
          <w:u w:val="single"/>
        </w:rPr>
        <w:t>If you want to contact Veritas, have any questions or wish to subscribe or unsubscribe please email</w:t>
      </w:r>
      <w:r>
        <w:rPr>
          <w:rFonts w:ascii="Calibri" w:hAnsi="Calibri"/>
          <w:b/>
          <w:bCs/>
          <w:i/>
          <w:iCs/>
          <w:color w:val="000080"/>
          <w:sz w:val="20"/>
          <w:szCs w:val="20"/>
          <w:u w:val="single"/>
        </w:rPr>
        <w:t xml:space="preserve"> </w:t>
      </w:r>
      <w:hyperlink r:id="rId13" w:history="1">
        <w:r>
          <w:rPr>
            <w:rStyle w:val="Hyperlink"/>
            <w:rFonts w:ascii="Calibri" w:hAnsi="Calibri"/>
            <w:b/>
            <w:bCs/>
            <w:i/>
            <w:iCs/>
            <w:color w:val="008000"/>
            <w:sz w:val="20"/>
            <w:szCs w:val="20"/>
          </w:rPr>
          <w:t>veritas@mango.zw</w:t>
        </w:r>
      </w:hyperlink>
    </w:p>
    <w:p w14:paraId="7BEBFC62" w14:textId="77777777" w:rsidR="00330C78" w:rsidRDefault="00330C78" w:rsidP="00330C78">
      <w:pPr>
        <w:spacing w:after="20"/>
        <w:jc w:val="center"/>
        <w:rPr>
          <w:rFonts w:ascii="Calibri" w:hAnsi="Calibri"/>
          <w:b/>
          <w:bCs/>
          <w:sz w:val="20"/>
          <w:szCs w:val="20"/>
        </w:rPr>
      </w:pPr>
      <w:r>
        <w:rPr>
          <w:rFonts w:ascii="Calibri" w:hAnsi="Calibri"/>
          <w:b/>
          <w:bCs/>
          <w:i/>
          <w:iCs/>
          <w:color w:val="1F497D"/>
          <w:sz w:val="20"/>
          <w:szCs w:val="20"/>
          <w:u w:val="single"/>
        </w:rPr>
        <w:t xml:space="preserve">If you are looking for </w:t>
      </w:r>
      <w:proofErr w:type="gramStart"/>
      <w:r>
        <w:rPr>
          <w:rFonts w:ascii="Calibri" w:hAnsi="Calibri"/>
          <w:b/>
          <w:bCs/>
          <w:i/>
          <w:iCs/>
          <w:color w:val="1F497D"/>
          <w:sz w:val="20"/>
          <w:szCs w:val="20"/>
          <w:u w:val="single"/>
        </w:rPr>
        <w:t>legislation</w:t>
      </w:r>
      <w:proofErr w:type="gramEnd"/>
      <w:r>
        <w:rPr>
          <w:rFonts w:ascii="Calibri" w:hAnsi="Calibri"/>
          <w:b/>
          <w:bCs/>
          <w:i/>
          <w:iCs/>
          <w:color w:val="1F497D"/>
          <w:sz w:val="20"/>
          <w:szCs w:val="20"/>
        </w:rPr>
        <w:t xml:space="preserve"> please look for it on </w:t>
      </w:r>
      <w:hyperlink r:id="rId14" w:history="1">
        <w:r>
          <w:rPr>
            <w:rStyle w:val="Hyperlink"/>
            <w:rFonts w:ascii="Calibri" w:hAnsi="Calibri"/>
            <w:i/>
            <w:iCs/>
            <w:color w:val="008000"/>
            <w:sz w:val="20"/>
            <w:szCs w:val="20"/>
          </w:rPr>
          <w:t>www.veritaszim.net</w:t>
        </w:r>
      </w:hyperlink>
    </w:p>
    <w:p w14:paraId="273E3AD5" w14:textId="77777777" w:rsidR="00330C78" w:rsidRDefault="00330C78" w:rsidP="00330C78">
      <w:pPr>
        <w:spacing w:after="120"/>
        <w:jc w:val="center"/>
        <w:rPr>
          <w:rFonts w:ascii="Calibri" w:hAnsi="Calibri"/>
          <w:color w:val="1F497D"/>
          <w:sz w:val="20"/>
          <w:szCs w:val="20"/>
        </w:rPr>
      </w:pPr>
      <w:r>
        <w:rPr>
          <w:rFonts w:ascii="Calibri" w:hAnsi="Calibri"/>
          <w:b/>
          <w:bCs/>
          <w:color w:val="1F497D"/>
          <w:sz w:val="20"/>
          <w:szCs w:val="20"/>
        </w:rPr>
        <w:t>Follow us on</w:t>
      </w:r>
      <w:r>
        <w:rPr>
          <w:rFonts w:ascii="Calibri" w:hAnsi="Calibri"/>
          <w:color w:val="000080"/>
          <w:sz w:val="20"/>
          <w:szCs w:val="20"/>
        </w:rPr>
        <w:t xml:space="preserve"> </w:t>
      </w:r>
      <w:r>
        <w:rPr>
          <w:rFonts w:ascii="Calibri" w:hAnsi="Calibri"/>
          <w:b/>
          <w:bCs/>
          <w:i/>
          <w:iCs/>
          <w:noProof/>
          <w:color w:val="1F497D"/>
          <w:sz w:val="20"/>
          <w:szCs w:val="20"/>
        </w:rPr>
        <w:drawing>
          <wp:inline distT="0" distB="0" distL="0" distR="0" wp14:anchorId="1560B47D" wp14:editId="39F8E3AC">
            <wp:extent cx="257175" cy="257175"/>
            <wp:effectExtent l="0" t="0" r="9525" b="9525"/>
            <wp:docPr id="5" name="Picture 5" descr="cid:image001.jpg@01D4D9B1.50EC9DF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D9B1.50EC9D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Pr>
          <w:rFonts w:ascii="Calibri" w:hAnsi="Calibri"/>
          <w:sz w:val="20"/>
          <w:szCs w:val="20"/>
        </w:rPr>
        <w:t> </w:t>
      </w:r>
      <w:r>
        <w:rPr>
          <w:rFonts w:ascii="Calibri" w:hAnsi="Calibri"/>
          <w:b/>
          <w:bCs/>
          <w:i/>
          <w:iCs/>
          <w:noProof/>
          <w:sz w:val="20"/>
          <w:szCs w:val="20"/>
        </w:rPr>
        <w:drawing>
          <wp:inline distT="0" distB="0" distL="0" distR="0" wp14:anchorId="1C43032C" wp14:editId="51DD5F9D">
            <wp:extent cx="295275" cy="257175"/>
            <wp:effectExtent l="0" t="0" r="9525" b="9525"/>
            <wp:docPr id="4" name="Picture 4" descr="cid:image002.png@01D4D9B1.50EC9DF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4D9B1.50EC9DF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r>
        <w:rPr>
          <w:rFonts w:ascii="Calibri" w:hAnsi="Calibri"/>
          <w:sz w:val="20"/>
          <w:szCs w:val="20"/>
        </w:rPr>
        <w:t> </w:t>
      </w:r>
      <w:r>
        <w:rPr>
          <w:rFonts w:ascii="Calibri" w:hAnsi="Calibri"/>
          <w:b/>
          <w:bCs/>
          <w:i/>
          <w:iCs/>
          <w:noProof/>
          <w:color w:val="1F497D"/>
          <w:sz w:val="20"/>
          <w:szCs w:val="20"/>
        </w:rPr>
        <w:drawing>
          <wp:inline distT="0" distB="0" distL="0" distR="0" wp14:anchorId="34A9DF74" wp14:editId="73EE41AD">
            <wp:extent cx="257175" cy="266700"/>
            <wp:effectExtent l="0" t="0" r="9525" b="0"/>
            <wp:docPr id="3" name="Picture 3" descr="cid:image003.png@01D4D9B1.50EC9DF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4D9B1.50EC9DF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57175" cy="266700"/>
                    </a:xfrm>
                    <a:prstGeom prst="rect">
                      <a:avLst/>
                    </a:prstGeom>
                    <a:noFill/>
                    <a:ln>
                      <a:noFill/>
                    </a:ln>
                  </pic:spPr>
                </pic:pic>
              </a:graphicData>
            </a:graphic>
          </wp:inline>
        </w:drawing>
      </w:r>
      <w:r>
        <w:rPr>
          <w:rFonts w:ascii="Calibri" w:hAnsi="Calibri"/>
          <w:sz w:val="20"/>
          <w:szCs w:val="20"/>
        </w:rPr>
        <w:t> </w:t>
      </w:r>
      <w:r>
        <w:rPr>
          <w:rFonts w:ascii="Calibri" w:hAnsi="Calibri"/>
          <w:b/>
          <w:bCs/>
          <w:i/>
          <w:iCs/>
          <w:noProof/>
          <w:sz w:val="20"/>
          <w:szCs w:val="20"/>
        </w:rPr>
        <w:drawing>
          <wp:inline distT="0" distB="0" distL="0" distR="0" wp14:anchorId="165A7034" wp14:editId="268F332A">
            <wp:extent cx="304800" cy="304800"/>
            <wp:effectExtent l="0" t="0" r="0" b="0"/>
            <wp:docPr id="2" name="Picture 2" descr="cid:image004.png@01D4D9B1.50EC9D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4D9B1.50EC9DF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Calibri" w:hAnsi="Calibri"/>
          <w:b/>
          <w:bCs/>
          <w:color w:val="1F497D"/>
          <w:sz w:val="20"/>
          <w:szCs w:val="20"/>
        </w:rPr>
        <w:t>(+263 71 893 3633)</w:t>
      </w:r>
    </w:p>
    <w:p w14:paraId="1963C157" w14:textId="77777777" w:rsidR="00330C78" w:rsidRDefault="00330C78" w:rsidP="00330C78">
      <w:pPr>
        <w:spacing w:after="20"/>
        <w:jc w:val="center"/>
        <w:rPr>
          <w:rFonts w:ascii="Calibri" w:hAnsi="Calibri"/>
          <w:color w:val="1F497D"/>
          <w:sz w:val="20"/>
          <w:szCs w:val="20"/>
        </w:rPr>
      </w:pPr>
      <w:r>
        <w:rPr>
          <w:rFonts w:ascii="Calibri" w:hAnsi="Calibri"/>
          <w:b/>
          <w:bCs/>
          <w:i/>
          <w:iCs/>
          <w:noProof/>
          <w:sz w:val="20"/>
          <w:szCs w:val="20"/>
        </w:rPr>
        <w:lastRenderedPageBreak/>
        <w:drawing>
          <wp:inline distT="0" distB="0" distL="0" distR="0" wp14:anchorId="5EAA958B" wp14:editId="5137D3AE">
            <wp:extent cx="685800" cy="238125"/>
            <wp:effectExtent l="0" t="0" r="0" b="9525"/>
            <wp:docPr id="1" name="Picture 1" descr="cid:image005.png@01D4D9B1.50EC9D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5.png@01D4D9B1.50EC9DF0"/>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685800" cy="238125"/>
                    </a:xfrm>
                    <a:prstGeom prst="rect">
                      <a:avLst/>
                    </a:prstGeom>
                    <a:noFill/>
                    <a:ln>
                      <a:noFill/>
                    </a:ln>
                  </pic:spPr>
                </pic:pic>
              </a:graphicData>
            </a:graphic>
          </wp:inline>
        </w:drawing>
      </w:r>
    </w:p>
    <w:p w14:paraId="22FCF6C8" w14:textId="77777777" w:rsidR="00330C78" w:rsidRDefault="00330C78" w:rsidP="00330C78">
      <w:pPr>
        <w:spacing w:after="20"/>
        <w:jc w:val="center"/>
        <w:rPr>
          <w:rFonts w:ascii="Calibri" w:hAnsi="Calibri"/>
          <w:sz w:val="20"/>
          <w:szCs w:val="20"/>
        </w:rPr>
      </w:pPr>
      <w:r>
        <w:rPr>
          <w:rFonts w:ascii="Calibri" w:hAnsi="Calibri"/>
          <w:b/>
          <w:bCs/>
          <w:i/>
          <w:iCs/>
          <w:color w:val="002060"/>
          <w:sz w:val="20"/>
          <w:szCs w:val="20"/>
        </w:rPr>
        <w:t>This work is licensed under a</w:t>
      </w:r>
      <w:r>
        <w:rPr>
          <w:rFonts w:ascii="Calibri" w:hAnsi="Calibri"/>
          <w:i/>
          <w:iCs/>
          <w:color w:val="1F497D"/>
          <w:sz w:val="20"/>
          <w:szCs w:val="20"/>
        </w:rPr>
        <w:t xml:space="preserve"> </w:t>
      </w:r>
      <w:hyperlink r:id="rId28" w:history="1">
        <w:r>
          <w:rPr>
            <w:rStyle w:val="Hyperlink"/>
            <w:rFonts w:ascii="Calibri" w:hAnsi="Calibri"/>
            <w:i/>
            <w:iCs/>
            <w:color w:val="008000"/>
            <w:sz w:val="20"/>
            <w:szCs w:val="20"/>
          </w:rPr>
          <w:t>Creative Commons Attribution-NonCommercial-ShareAlike 4.0 International License</w:t>
        </w:r>
      </w:hyperlink>
      <w:r>
        <w:rPr>
          <w:rFonts w:ascii="Calibri" w:hAnsi="Calibri"/>
          <w:i/>
          <w:iCs/>
          <w:color w:val="008000"/>
          <w:sz w:val="20"/>
          <w:szCs w:val="20"/>
          <w:u w:val="single"/>
        </w:rPr>
        <w:t>.</w:t>
      </w:r>
      <w:r>
        <w:rPr>
          <w:rFonts w:ascii="Calibri" w:hAnsi="Calibri"/>
          <w:sz w:val="20"/>
          <w:szCs w:val="20"/>
        </w:rPr>
        <w:t xml:space="preserve"> </w:t>
      </w:r>
    </w:p>
    <w:p w14:paraId="5D9417C4" w14:textId="77777777" w:rsidR="00C95847" w:rsidRDefault="00C95847" w:rsidP="0036644B"/>
    <w:sectPr w:rsidR="00C95847" w:rsidSect="002F570F">
      <w:headerReference w:type="default" r:id="rId29"/>
      <w:pgSz w:w="11906" w:h="16838" w:code="9"/>
      <w:pgMar w:top="1418" w:right="1134" w:bottom="1134" w:left="1134" w:header="90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A4D66" w14:textId="77777777" w:rsidR="007E4269" w:rsidRDefault="007E4269" w:rsidP="002F570F">
      <w:r>
        <w:separator/>
      </w:r>
    </w:p>
  </w:endnote>
  <w:endnote w:type="continuationSeparator" w:id="0">
    <w:p w14:paraId="42470CB5" w14:textId="77777777" w:rsidR="007E4269" w:rsidRDefault="007E4269" w:rsidP="002F5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8C193" w14:textId="77777777" w:rsidR="007E4269" w:rsidRDefault="007E4269" w:rsidP="002F570F">
      <w:r>
        <w:separator/>
      </w:r>
    </w:p>
  </w:footnote>
  <w:footnote w:type="continuationSeparator" w:id="0">
    <w:p w14:paraId="33D5C0C7" w14:textId="77777777" w:rsidR="007E4269" w:rsidRDefault="007E4269" w:rsidP="002F5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8B92E" w14:textId="419443B7" w:rsidR="002F570F" w:rsidRDefault="0036644B" w:rsidP="002F570F">
    <w:pPr>
      <w:pStyle w:val="Header"/>
      <w:pBdr>
        <w:bottom w:val="single" w:sz="4" w:space="1" w:color="auto"/>
      </w:pBdr>
      <w:tabs>
        <w:tab w:val="clear" w:pos="4513"/>
        <w:tab w:val="clear" w:pos="9026"/>
        <w:tab w:val="center" w:pos="4820"/>
        <w:tab w:val="right" w:pos="9638"/>
      </w:tabs>
    </w:pPr>
    <w:r>
      <w:t>Bill Watch</w:t>
    </w:r>
    <w:r w:rsidR="00F17AA5">
      <w:t xml:space="preserve"> </w:t>
    </w:r>
    <w:r w:rsidR="00AC7537">
      <w:t>2</w:t>
    </w:r>
    <w:r w:rsidR="005411DE">
      <w:t>9</w:t>
    </w:r>
    <w:r w:rsidR="00F17AA5">
      <w:t>/20</w:t>
    </w:r>
    <w:r w:rsidR="002D2BAA">
      <w:t>2</w:t>
    </w:r>
    <w:r w:rsidR="007C7AFD">
      <w:t>3</w:t>
    </w:r>
    <w:r w:rsidR="00F17AA5">
      <w:tab/>
    </w:r>
    <w:r w:rsidR="005411DE" w:rsidRPr="005411DE">
      <w:t>The PVO Amendment</w:t>
    </w:r>
    <w:r w:rsidR="00F17AA5">
      <w:tab/>
    </w:r>
    <w:r w:rsidR="00CD671B">
      <w:t>2</w:t>
    </w:r>
    <w:r w:rsidR="005411DE">
      <w:t>7</w:t>
    </w:r>
    <w:r w:rsidR="00330C78">
      <w:t xml:space="preserve"> </w:t>
    </w:r>
    <w:r w:rsidR="00AF29AB">
      <w:t>Ju</w:t>
    </w:r>
    <w:r w:rsidR="00C4605C">
      <w:t>ly</w:t>
    </w:r>
    <w:r w:rsidR="00330C78">
      <w:t xml:space="preserve"> </w:t>
    </w:r>
    <w:r w:rsidR="00F17AA5">
      <w:t>20</w:t>
    </w:r>
    <w:r w:rsidR="002D2BAA">
      <w:t>2</w:t>
    </w:r>
    <w:r w:rsidR="007C7AFD">
      <w:t>3</w:t>
    </w:r>
  </w:p>
  <w:p w14:paraId="584FA4FF" w14:textId="2BBAB49A" w:rsidR="0048525D" w:rsidRDefault="005411DE" w:rsidP="0048525D">
    <w:pPr>
      <w:pStyle w:val="Header"/>
      <w:pBdr>
        <w:bottom w:val="single" w:sz="4" w:space="1" w:color="auto"/>
      </w:pBdr>
      <w:tabs>
        <w:tab w:val="clear" w:pos="4513"/>
        <w:tab w:val="clear" w:pos="9026"/>
        <w:tab w:val="center" w:pos="4820"/>
        <w:tab w:val="right" w:pos="9638"/>
      </w:tabs>
      <w:jc w:val="center"/>
    </w:pPr>
    <w:proofErr w:type="gramStart"/>
    <w:r w:rsidRPr="005411DE">
      <w:t>Bill :</w:t>
    </w:r>
    <w:proofErr w:type="gramEnd"/>
    <w:r w:rsidRPr="005411DE">
      <w:t xml:space="preserve"> Progress Report</w:t>
    </w:r>
  </w:p>
  <w:p w14:paraId="6FE50994" w14:textId="77777777" w:rsidR="002F570F" w:rsidRDefault="002F5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6DA3"/>
    <w:multiLevelType w:val="hybridMultilevel"/>
    <w:tmpl w:val="8E5E181A"/>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3015EDA"/>
    <w:multiLevelType w:val="hybridMultilevel"/>
    <w:tmpl w:val="3E5CAC56"/>
    <w:lvl w:ilvl="0" w:tplc="E2AC9002">
      <w:start w:val="1"/>
      <w:numFmt w:val="bullet"/>
      <w:lvlText w:val=""/>
      <w:lvlJc w:val="left"/>
      <w:pPr>
        <w:ind w:left="340" w:hanging="34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58B438E"/>
    <w:multiLevelType w:val="hybridMultilevel"/>
    <w:tmpl w:val="D9ECD52C"/>
    <w:lvl w:ilvl="0" w:tplc="95E85160">
      <w:numFmt w:val="bullet"/>
      <w:lvlText w:val=""/>
      <w:lvlJc w:val="left"/>
      <w:pPr>
        <w:ind w:left="1080" w:hanging="360"/>
      </w:pPr>
      <w:rPr>
        <w:rFonts w:ascii="Symbol" w:eastAsia="Calibri" w:hAnsi="Symbol"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D900BA0"/>
    <w:multiLevelType w:val="hybridMultilevel"/>
    <w:tmpl w:val="2F0682BE"/>
    <w:lvl w:ilvl="0" w:tplc="E94E154A">
      <w:numFmt w:val="bullet"/>
      <w:lvlText w:val=""/>
      <w:lvlJc w:val="left"/>
      <w:pPr>
        <w:ind w:left="500" w:hanging="50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0E6330CC"/>
    <w:multiLevelType w:val="hybridMultilevel"/>
    <w:tmpl w:val="92041E26"/>
    <w:lvl w:ilvl="0" w:tplc="0809000B">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28C26CF"/>
    <w:multiLevelType w:val="hybridMultilevel"/>
    <w:tmpl w:val="3D624E0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F2B53CE"/>
    <w:multiLevelType w:val="hybridMultilevel"/>
    <w:tmpl w:val="886C37F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308C22AC"/>
    <w:multiLevelType w:val="hybridMultilevel"/>
    <w:tmpl w:val="6C5EE6C6"/>
    <w:lvl w:ilvl="0" w:tplc="08090001">
      <w:start w:val="1"/>
      <w:numFmt w:val="bullet"/>
      <w:lvlText w:val=""/>
      <w:lvlJc w:val="left"/>
      <w:pPr>
        <w:ind w:left="1004"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35681966"/>
    <w:multiLevelType w:val="hybridMultilevel"/>
    <w:tmpl w:val="6C185EEA"/>
    <w:lvl w:ilvl="0" w:tplc="86EA5014">
      <w:numFmt w:val="bullet"/>
      <w:lvlText w:val=""/>
      <w:lvlJc w:val="left"/>
      <w:pPr>
        <w:ind w:left="810" w:hanging="450"/>
      </w:pPr>
      <w:rPr>
        <w:rFonts w:ascii="Symbol" w:eastAsia="Calibri" w:hAnsi="Symbol" w:cs="Times New Roman" w:hint="default"/>
        <w:b w:val="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396B7A07"/>
    <w:multiLevelType w:val="hybridMultilevel"/>
    <w:tmpl w:val="6A2A5068"/>
    <w:lvl w:ilvl="0" w:tplc="73D6385C">
      <w:numFmt w:val="bullet"/>
      <w:lvlText w:val=""/>
      <w:lvlJc w:val="left"/>
      <w:pPr>
        <w:ind w:left="360" w:hanging="36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3A615D9D"/>
    <w:multiLevelType w:val="hybridMultilevel"/>
    <w:tmpl w:val="2B2A7574"/>
    <w:lvl w:ilvl="0" w:tplc="4692B916">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3C99075F"/>
    <w:multiLevelType w:val="hybridMultilevel"/>
    <w:tmpl w:val="FE54858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40BC36D7"/>
    <w:multiLevelType w:val="hybridMultilevel"/>
    <w:tmpl w:val="3BD006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CCB44D4"/>
    <w:multiLevelType w:val="hybridMultilevel"/>
    <w:tmpl w:val="1F1CD3C6"/>
    <w:lvl w:ilvl="0" w:tplc="F1B66012">
      <w:numFmt w:val="bullet"/>
      <w:lvlText w:val=""/>
      <w:lvlJc w:val="left"/>
      <w:pPr>
        <w:ind w:left="720" w:hanging="36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5A397455"/>
    <w:multiLevelType w:val="hybridMultilevel"/>
    <w:tmpl w:val="65B2B91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68F00708"/>
    <w:multiLevelType w:val="hybridMultilevel"/>
    <w:tmpl w:val="EE084A30"/>
    <w:lvl w:ilvl="0" w:tplc="08090001">
      <w:start w:val="1"/>
      <w:numFmt w:val="bullet"/>
      <w:lvlText w:val=""/>
      <w:lvlJc w:val="left"/>
      <w:pPr>
        <w:ind w:left="644"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6A0B670F"/>
    <w:multiLevelType w:val="hybridMultilevel"/>
    <w:tmpl w:val="F52A0A70"/>
    <w:lvl w:ilvl="0" w:tplc="95E85160">
      <w:numFmt w:val="bullet"/>
      <w:lvlText w:val=""/>
      <w:lvlJc w:val="left"/>
      <w:pPr>
        <w:ind w:left="360" w:hanging="360"/>
      </w:pPr>
      <w:rPr>
        <w:rFonts w:ascii="Symbol" w:eastAsia="Calibri" w:hAnsi="Symbol" w:cs="Times New Roman" w:hint="default"/>
      </w:rPr>
    </w:lvl>
    <w:lvl w:ilvl="1" w:tplc="08090003">
      <w:start w:val="1"/>
      <w:numFmt w:val="decimal"/>
      <w:lvlText w:val="%2."/>
      <w:lvlJc w:val="left"/>
      <w:pPr>
        <w:tabs>
          <w:tab w:val="num" w:pos="720"/>
        </w:tabs>
        <w:ind w:left="720" w:hanging="360"/>
      </w:pPr>
    </w:lvl>
    <w:lvl w:ilvl="2" w:tplc="08090005">
      <w:start w:val="1"/>
      <w:numFmt w:val="decimal"/>
      <w:lvlText w:val="%3."/>
      <w:lvlJc w:val="left"/>
      <w:pPr>
        <w:tabs>
          <w:tab w:val="num" w:pos="1440"/>
        </w:tabs>
        <w:ind w:left="1440" w:hanging="360"/>
      </w:pPr>
    </w:lvl>
    <w:lvl w:ilvl="3" w:tplc="08090001">
      <w:start w:val="1"/>
      <w:numFmt w:val="decimal"/>
      <w:lvlText w:val="%4."/>
      <w:lvlJc w:val="left"/>
      <w:pPr>
        <w:tabs>
          <w:tab w:val="num" w:pos="2160"/>
        </w:tabs>
        <w:ind w:left="2160" w:hanging="360"/>
      </w:pPr>
    </w:lvl>
    <w:lvl w:ilvl="4" w:tplc="08090003">
      <w:start w:val="1"/>
      <w:numFmt w:val="decimal"/>
      <w:lvlText w:val="%5."/>
      <w:lvlJc w:val="left"/>
      <w:pPr>
        <w:tabs>
          <w:tab w:val="num" w:pos="2880"/>
        </w:tabs>
        <w:ind w:left="2880" w:hanging="360"/>
      </w:pPr>
    </w:lvl>
    <w:lvl w:ilvl="5" w:tplc="08090005">
      <w:start w:val="1"/>
      <w:numFmt w:val="decimal"/>
      <w:lvlText w:val="%6."/>
      <w:lvlJc w:val="left"/>
      <w:pPr>
        <w:tabs>
          <w:tab w:val="num" w:pos="3600"/>
        </w:tabs>
        <w:ind w:left="3600" w:hanging="360"/>
      </w:pPr>
    </w:lvl>
    <w:lvl w:ilvl="6" w:tplc="08090001">
      <w:start w:val="1"/>
      <w:numFmt w:val="decimal"/>
      <w:lvlText w:val="%7."/>
      <w:lvlJc w:val="left"/>
      <w:pPr>
        <w:tabs>
          <w:tab w:val="num" w:pos="4320"/>
        </w:tabs>
        <w:ind w:left="4320" w:hanging="360"/>
      </w:pPr>
    </w:lvl>
    <w:lvl w:ilvl="7" w:tplc="08090003">
      <w:start w:val="1"/>
      <w:numFmt w:val="decimal"/>
      <w:lvlText w:val="%8."/>
      <w:lvlJc w:val="left"/>
      <w:pPr>
        <w:tabs>
          <w:tab w:val="num" w:pos="5040"/>
        </w:tabs>
        <w:ind w:left="5040" w:hanging="360"/>
      </w:pPr>
    </w:lvl>
    <w:lvl w:ilvl="8" w:tplc="08090005">
      <w:start w:val="1"/>
      <w:numFmt w:val="decimal"/>
      <w:lvlText w:val="%9."/>
      <w:lvlJc w:val="left"/>
      <w:pPr>
        <w:tabs>
          <w:tab w:val="num" w:pos="5760"/>
        </w:tabs>
        <w:ind w:left="5760" w:hanging="360"/>
      </w:pPr>
    </w:lvl>
  </w:abstractNum>
  <w:abstractNum w:abstractNumId="17" w15:restartNumberingAfterBreak="0">
    <w:nsid w:val="73F664C8"/>
    <w:multiLevelType w:val="hybridMultilevel"/>
    <w:tmpl w:val="25D0ED64"/>
    <w:lvl w:ilvl="0" w:tplc="FDCC36EA">
      <w:numFmt w:val="bullet"/>
      <w:lvlText w:val=""/>
      <w:lvlJc w:val="left"/>
      <w:pPr>
        <w:ind w:left="720" w:hanging="36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21191445">
    <w:abstractNumId w:val="1"/>
  </w:num>
  <w:num w:numId="2" w16cid:durableId="3356937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480454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1704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089874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769198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91250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33876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331558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405727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95714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910203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14502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622338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60111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44762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320377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962292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C78"/>
    <w:rsid w:val="000042BB"/>
    <w:rsid w:val="00032348"/>
    <w:rsid w:val="000463C2"/>
    <w:rsid w:val="001B27ED"/>
    <w:rsid w:val="001B734A"/>
    <w:rsid w:val="001C5825"/>
    <w:rsid w:val="00215927"/>
    <w:rsid w:val="00235EA2"/>
    <w:rsid w:val="00261498"/>
    <w:rsid w:val="00270466"/>
    <w:rsid w:val="002D2BAA"/>
    <w:rsid w:val="002D3361"/>
    <w:rsid w:val="002F570F"/>
    <w:rsid w:val="003207B1"/>
    <w:rsid w:val="0032718D"/>
    <w:rsid w:val="00330C78"/>
    <w:rsid w:val="00347A35"/>
    <w:rsid w:val="0036644B"/>
    <w:rsid w:val="003C556C"/>
    <w:rsid w:val="003C593D"/>
    <w:rsid w:val="003F570D"/>
    <w:rsid w:val="00407F8D"/>
    <w:rsid w:val="0047320E"/>
    <w:rsid w:val="00483E96"/>
    <w:rsid w:val="0048525D"/>
    <w:rsid w:val="005411DE"/>
    <w:rsid w:val="00575FF7"/>
    <w:rsid w:val="00576434"/>
    <w:rsid w:val="00581155"/>
    <w:rsid w:val="00583D7B"/>
    <w:rsid w:val="005D1FA0"/>
    <w:rsid w:val="005D4ECF"/>
    <w:rsid w:val="005F0FEC"/>
    <w:rsid w:val="00607B74"/>
    <w:rsid w:val="00643F38"/>
    <w:rsid w:val="00696B45"/>
    <w:rsid w:val="006F7379"/>
    <w:rsid w:val="007263D1"/>
    <w:rsid w:val="00761507"/>
    <w:rsid w:val="007A768C"/>
    <w:rsid w:val="007C7AFD"/>
    <w:rsid w:val="007E3DA4"/>
    <w:rsid w:val="007E4269"/>
    <w:rsid w:val="008A7C6A"/>
    <w:rsid w:val="00906CB5"/>
    <w:rsid w:val="00924EB5"/>
    <w:rsid w:val="0093278D"/>
    <w:rsid w:val="009763EB"/>
    <w:rsid w:val="009F5F64"/>
    <w:rsid w:val="00AC7537"/>
    <w:rsid w:val="00AF29AB"/>
    <w:rsid w:val="00B9099B"/>
    <w:rsid w:val="00C4605C"/>
    <w:rsid w:val="00C95847"/>
    <w:rsid w:val="00CD1031"/>
    <w:rsid w:val="00CD64BF"/>
    <w:rsid w:val="00CD671B"/>
    <w:rsid w:val="00CF01B3"/>
    <w:rsid w:val="00D21E14"/>
    <w:rsid w:val="00D25B46"/>
    <w:rsid w:val="00D63B75"/>
    <w:rsid w:val="00D95952"/>
    <w:rsid w:val="00D973B4"/>
    <w:rsid w:val="00DA0541"/>
    <w:rsid w:val="00DB2156"/>
    <w:rsid w:val="00DB3A7A"/>
    <w:rsid w:val="00E0420D"/>
    <w:rsid w:val="00E13E76"/>
    <w:rsid w:val="00E20D70"/>
    <w:rsid w:val="00E2626B"/>
    <w:rsid w:val="00F17AA5"/>
    <w:rsid w:val="00FB0937"/>
    <w:rsid w:val="00FB2175"/>
    <w:rsid w:val="00FB529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9A6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C78"/>
    <w:pPr>
      <w:spacing w:after="0" w:line="240" w:lineRule="auto"/>
    </w:pPr>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70F"/>
    <w:pPr>
      <w:tabs>
        <w:tab w:val="center" w:pos="4513"/>
        <w:tab w:val="right" w:pos="9026"/>
      </w:tabs>
    </w:pPr>
  </w:style>
  <w:style w:type="character" w:customStyle="1" w:styleId="HeaderChar">
    <w:name w:val="Header Char"/>
    <w:basedOn w:val="DefaultParagraphFont"/>
    <w:link w:val="Header"/>
    <w:uiPriority w:val="99"/>
    <w:rsid w:val="002F570F"/>
  </w:style>
  <w:style w:type="paragraph" w:styleId="Footer">
    <w:name w:val="footer"/>
    <w:basedOn w:val="Normal"/>
    <w:link w:val="FooterChar"/>
    <w:uiPriority w:val="99"/>
    <w:unhideWhenUsed/>
    <w:rsid w:val="002F570F"/>
    <w:pPr>
      <w:tabs>
        <w:tab w:val="center" w:pos="4513"/>
        <w:tab w:val="right" w:pos="9026"/>
      </w:tabs>
    </w:pPr>
  </w:style>
  <w:style w:type="character" w:customStyle="1" w:styleId="FooterChar">
    <w:name w:val="Footer Char"/>
    <w:basedOn w:val="DefaultParagraphFont"/>
    <w:link w:val="Footer"/>
    <w:uiPriority w:val="99"/>
    <w:rsid w:val="002F570F"/>
  </w:style>
  <w:style w:type="character" w:styleId="Hyperlink">
    <w:name w:val="Hyperlink"/>
    <w:basedOn w:val="DefaultParagraphFont"/>
    <w:uiPriority w:val="99"/>
    <w:semiHidden/>
    <w:unhideWhenUsed/>
    <w:rsid w:val="00330C78"/>
    <w:rPr>
      <w:color w:val="0563C1"/>
      <w:u w:val="single"/>
    </w:rPr>
  </w:style>
  <w:style w:type="paragraph" w:styleId="ListParagraph">
    <w:name w:val="List Paragraph"/>
    <w:basedOn w:val="Normal"/>
    <w:uiPriority w:val="34"/>
    <w:qFormat/>
    <w:rsid w:val="00330C78"/>
    <w:pPr>
      <w:ind w:left="720"/>
    </w:pPr>
  </w:style>
  <w:style w:type="paragraph" w:customStyle="1" w:styleId="stylearial14ptboldredcentered">
    <w:name w:val="stylearial14ptboldredcentered"/>
    <w:basedOn w:val="Normal"/>
    <w:rsid w:val="00330C78"/>
    <w:pPr>
      <w:jc w:val="center"/>
    </w:pPr>
    <w:rPr>
      <w:rFonts w:ascii="Arial" w:hAnsi="Arial" w:cs="Arial"/>
      <w:b/>
      <w:bCs/>
      <w:color w:val="FF0000"/>
      <w:sz w:val="24"/>
      <w:szCs w:val="24"/>
    </w:rPr>
  </w:style>
  <w:style w:type="paragraph" w:customStyle="1" w:styleId="billwatchnormal">
    <w:name w:val="billwatchnormal"/>
    <w:basedOn w:val="Normal"/>
    <w:uiPriority w:val="99"/>
    <w:semiHidden/>
    <w:rsid w:val="0093278D"/>
    <w:pPr>
      <w:spacing w:after="60"/>
      <w:jc w:val="both"/>
    </w:pPr>
    <w:rPr>
      <w:rFonts w:ascii="Arial" w:eastAsia="Calibri" w:hAnsi="Arial" w:cs="Arial"/>
      <w:color w:val="0000FF"/>
      <w:sz w:val="28"/>
      <w:szCs w:val="28"/>
      <w:lang w:val="en-ZW" w:eastAsia="en-ZW"/>
    </w:rPr>
  </w:style>
  <w:style w:type="paragraph" w:customStyle="1" w:styleId="billwatchhead1">
    <w:name w:val="billwatchhead1"/>
    <w:basedOn w:val="Normal"/>
    <w:uiPriority w:val="99"/>
    <w:semiHidden/>
    <w:rsid w:val="0093278D"/>
    <w:pPr>
      <w:spacing w:before="120" w:after="60"/>
      <w:jc w:val="center"/>
    </w:pPr>
    <w:rPr>
      <w:rFonts w:ascii="Arial" w:eastAsia="Calibri" w:hAnsi="Arial" w:cs="Arial"/>
      <w:b/>
      <w:bCs/>
      <w:color w:val="0000FF"/>
      <w:sz w:val="28"/>
      <w:szCs w:val="28"/>
      <w:u w:val="single"/>
      <w:lang w:val="en-ZW" w:eastAsia="en-ZW"/>
    </w:rPr>
  </w:style>
  <w:style w:type="paragraph" w:customStyle="1" w:styleId="billwatchhead2">
    <w:name w:val="billwatchhead2"/>
    <w:basedOn w:val="Normal"/>
    <w:uiPriority w:val="99"/>
    <w:semiHidden/>
    <w:rsid w:val="0093278D"/>
    <w:pPr>
      <w:spacing w:before="120" w:after="60"/>
    </w:pPr>
    <w:rPr>
      <w:rFonts w:ascii="Arial" w:eastAsia="Calibri" w:hAnsi="Arial" w:cs="Arial"/>
      <w:b/>
      <w:bCs/>
      <w:color w:val="0000FF"/>
      <w:sz w:val="28"/>
      <w:szCs w:val="28"/>
      <w:lang w:val="en-ZW"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53275">
      <w:bodyDiv w:val="1"/>
      <w:marLeft w:val="0"/>
      <w:marRight w:val="0"/>
      <w:marTop w:val="0"/>
      <w:marBottom w:val="0"/>
      <w:divBdr>
        <w:top w:val="none" w:sz="0" w:space="0" w:color="auto"/>
        <w:left w:val="none" w:sz="0" w:space="0" w:color="auto"/>
        <w:bottom w:val="none" w:sz="0" w:space="0" w:color="auto"/>
        <w:right w:val="none" w:sz="0" w:space="0" w:color="auto"/>
      </w:divBdr>
    </w:div>
    <w:div w:id="133187054">
      <w:bodyDiv w:val="1"/>
      <w:marLeft w:val="0"/>
      <w:marRight w:val="0"/>
      <w:marTop w:val="0"/>
      <w:marBottom w:val="0"/>
      <w:divBdr>
        <w:top w:val="none" w:sz="0" w:space="0" w:color="auto"/>
        <w:left w:val="none" w:sz="0" w:space="0" w:color="auto"/>
        <w:bottom w:val="none" w:sz="0" w:space="0" w:color="auto"/>
        <w:right w:val="none" w:sz="0" w:space="0" w:color="auto"/>
      </w:divBdr>
    </w:div>
    <w:div w:id="211620465">
      <w:bodyDiv w:val="1"/>
      <w:marLeft w:val="0"/>
      <w:marRight w:val="0"/>
      <w:marTop w:val="0"/>
      <w:marBottom w:val="0"/>
      <w:divBdr>
        <w:top w:val="none" w:sz="0" w:space="0" w:color="auto"/>
        <w:left w:val="none" w:sz="0" w:space="0" w:color="auto"/>
        <w:bottom w:val="none" w:sz="0" w:space="0" w:color="auto"/>
        <w:right w:val="none" w:sz="0" w:space="0" w:color="auto"/>
      </w:divBdr>
    </w:div>
    <w:div w:id="248807373">
      <w:bodyDiv w:val="1"/>
      <w:marLeft w:val="0"/>
      <w:marRight w:val="0"/>
      <w:marTop w:val="0"/>
      <w:marBottom w:val="0"/>
      <w:divBdr>
        <w:top w:val="none" w:sz="0" w:space="0" w:color="auto"/>
        <w:left w:val="none" w:sz="0" w:space="0" w:color="auto"/>
        <w:bottom w:val="none" w:sz="0" w:space="0" w:color="auto"/>
        <w:right w:val="none" w:sz="0" w:space="0" w:color="auto"/>
      </w:divBdr>
    </w:div>
    <w:div w:id="258411632">
      <w:bodyDiv w:val="1"/>
      <w:marLeft w:val="0"/>
      <w:marRight w:val="0"/>
      <w:marTop w:val="0"/>
      <w:marBottom w:val="0"/>
      <w:divBdr>
        <w:top w:val="none" w:sz="0" w:space="0" w:color="auto"/>
        <w:left w:val="none" w:sz="0" w:space="0" w:color="auto"/>
        <w:bottom w:val="none" w:sz="0" w:space="0" w:color="auto"/>
        <w:right w:val="none" w:sz="0" w:space="0" w:color="auto"/>
      </w:divBdr>
    </w:div>
    <w:div w:id="401568734">
      <w:bodyDiv w:val="1"/>
      <w:marLeft w:val="0"/>
      <w:marRight w:val="0"/>
      <w:marTop w:val="0"/>
      <w:marBottom w:val="0"/>
      <w:divBdr>
        <w:top w:val="none" w:sz="0" w:space="0" w:color="auto"/>
        <w:left w:val="none" w:sz="0" w:space="0" w:color="auto"/>
        <w:bottom w:val="none" w:sz="0" w:space="0" w:color="auto"/>
        <w:right w:val="none" w:sz="0" w:space="0" w:color="auto"/>
      </w:divBdr>
    </w:div>
    <w:div w:id="463160536">
      <w:bodyDiv w:val="1"/>
      <w:marLeft w:val="0"/>
      <w:marRight w:val="0"/>
      <w:marTop w:val="0"/>
      <w:marBottom w:val="0"/>
      <w:divBdr>
        <w:top w:val="none" w:sz="0" w:space="0" w:color="auto"/>
        <w:left w:val="none" w:sz="0" w:space="0" w:color="auto"/>
        <w:bottom w:val="none" w:sz="0" w:space="0" w:color="auto"/>
        <w:right w:val="none" w:sz="0" w:space="0" w:color="auto"/>
      </w:divBdr>
    </w:div>
    <w:div w:id="507256378">
      <w:bodyDiv w:val="1"/>
      <w:marLeft w:val="0"/>
      <w:marRight w:val="0"/>
      <w:marTop w:val="0"/>
      <w:marBottom w:val="0"/>
      <w:divBdr>
        <w:top w:val="none" w:sz="0" w:space="0" w:color="auto"/>
        <w:left w:val="none" w:sz="0" w:space="0" w:color="auto"/>
        <w:bottom w:val="none" w:sz="0" w:space="0" w:color="auto"/>
        <w:right w:val="none" w:sz="0" w:space="0" w:color="auto"/>
      </w:divBdr>
    </w:div>
    <w:div w:id="557594879">
      <w:bodyDiv w:val="1"/>
      <w:marLeft w:val="0"/>
      <w:marRight w:val="0"/>
      <w:marTop w:val="0"/>
      <w:marBottom w:val="0"/>
      <w:divBdr>
        <w:top w:val="none" w:sz="0" w:space="0" w:color="auto"/>
        <w:left w:val="none" w:sz="0" w:space="0" w:color="auto"/>
        <w:bottom w:val="none" w:sz="0" w:space="0" w:color="auto"/>
        <w:right w:val="none" w:sz="0" w:space="0" w:color="auto"/>
      </w:divBdr>
    </w:div>
    <w:div w:id="563369512">
      <w:bodyDiv w:val="1"/>
      <w:marLeft w:val="0"/>
      <w:marRight w:val="0"/>
      <w:marTop w:val="0"/>
      <w:marBottom w:val="0"/>
      <w:divBdr>
        <w:top w:val="none" w:sz="0" w:space="0" w:color="auto"/>
        <w:left w:val="none" w:sz="0" w:space="0" w:color="auto"/>
        <w:bottom w:val="none" w:sz="0" w:space="0" w:color="auto"/>
        <w:right w:val="none" w:sz="0" w:space="0" w:color="auto"/>
      </w:divBdr>
    </w:div>
    <w:div w:id="578297355">
      <w:bodyDiv w:val="1"/>
      <w:marLeft w:val="0"/>
      <w:marRight w:val="0"/>
      <w:marTop w:val="0"/>
      <w:marBottom w:val="0"/>
      <w:divBdr>
        <w:top w:val="none" w:sz="0" w:space="0" w:color="auto"/>
        <w:left w:val="none" w:sz="0" w:space="0" w:color="auto"/>
        <w:bottom w:val="none" w:sz="0" w:space="0" w:color="auto"/>
        <w:right w:val="none" w:sz="0" w:space="0" w:color="auto"/>
      </w:divBdr>
    </w:div>
    <w:div w:id="615259113">
      <w:bodyDiv w:val="1"/>
      <w:marLeft w:val="0"/>
      <w:marRight w:val="0"/>
      <w:marTop w:val="0"/>
      <w:marBottom w:val="0"/>
      <w:divBdr>
        <w:top w:val="none" w:sz="0" w:space="0" w:color="auto"/>
        <w:left w:val="none" w:sz="0" w:space="0" w:color="auto"/>
        <w:bottom w:val="none" w:sz="0" w:space="0" w:color="auto"/>
        <w:right w:val="none" w:sz="0" w:space="0" w:color="auto"/>
      </w:divBdr>
    </w:div>
    <w:div w:id="636833832">
      <w:bodyDiv w:val="1"/>
      <w:marLeft w:val="0"/>
      <w:marRight w:val="0"/>
      <w:marTop w:val="0"/>
      <w:marBottom w:val="0"/>
      <w:divBdr>
        <w:top w:val="none" w:sz="0" w:space="0" w:color="auto"/>
        <w:left w:val="none" w:sz="0" w:space="0" w:color="auto"/>
        <w:bottom w:val="none" w:sz="0" w:space="0" w:color="auto"/>
        <w:right w:val="none" w:sz="0" w:space="0" w:color="auto"/>
      </w:divBdr>
    </w:div>
    <w:div w:id="636835264">
      <w:bodyDiv w:val="1"/>
      <w:marLeft w:val="0"/>
      <w:marRight w:val="0"/>
      <w:marTop w:val="0"/>
      <w:marBottom w:val="0"/>
      <w:divBdr>
        <w:top w:val="none" w:sz="0" w:space="0" w:color="auto"/>
        <w:left w:val="none" w:sz="0" w:space="0" w:color="auto"/>
        <w:bottom w:val="none" w:sz="0" w:space="0" w:color="auto"/>
        <w:right w:val="none" w:sz="0" w:space="0" w:color="auto"/>
      </w:divBdr>
    </w:div>
    <w:div w:id="685638761">
      <w:bodyDiv w:val="1"/>
      <w:marLeft w:val="0"/>
      <w:marRight w:val="0"/>
      <w:marTop w:val="0"/>
      <w:marBottom w:val="0"/>
      <w:divBdr>
        <w:top w:val="none" w:sz="0" w:space="0" w:color="auto"/>
        <w:left w:val="none" w:sz="0" w:space="0" w:color="auto"/>
        <w:bottom w:val="none" w:sz="0" w:space="0" w:color="auto"/>
        <w:right w:val="none" w:sz="0" w:space="0" w:color="auto"/>
      </w:divBdr>
    </w:div>
    <w:div w:id="761494960">
      <w:bodyDiv w:val="1"/>
      <w:marLeft w:val="0"/>
      <w:marRight w:val="0"/>
      <w:marTop w:val="0"/>
      <w:marBottom w:val="0"/>
      <w:divBdr>
        <w:top w:val="none" w:sz="0" w:space="0" w:color="auto"/>
        <w:left w:val="none" w:sz="0" w:space="0" w:color="auto"/>
        <w:bottom w:val="none" w:sz="0" w:space="0" w:color="auto"/>
        <w:right w:val="none" w:sz="0" w:space="0" w:color="auto"/>
      </w:divBdr>
    </w:div>
    <w:div w:id="798304657">
      <w:bodyDiv w:val="1"/>
      <w:marLeft w:val="0"/>
      <w:marRight w:val="0"/>
      <w:marTop w:val="0"/>
      <w:marBottom w:val="0"/>
      <w:divBdr>
        <w:top w:val="none" w:sz="0" w:space="0" w:color="auto"/>
        <w:left w:val="none" w:sz="0" w:space="0" w:color="auto"/>
        <w:bottom w:val="none" w:sz="0" w:space="0" w:color="auto"/>
        <w:right w:val="none" w:sz="0" w:space="0" w:color="auto"/>
      </w:divBdr>
    </w:div>
    <w:div w:id="856315168">
      <w:bodyDiv w:val="1"/>
      <w:marLeft w:val="0"/>
      <w:marRight w:val="0"/>
      <w:marTop w:val="0"/>
      <w:marBottom w:val="0"/>
      <w:divBdr>
        <w:top w:val="none" w:sz="0" w:space="0" w:color="auto"/>
        <w:left w:val="none" w:sz="0" w:space="0" w:color="auto"/>
        <w:bottom w:val="none" w:sz="0" w:space="0" w:color="auto"/>
        <w:right w:val="none" w:sz="0" w:space="0" w:color="auto"/>
      </w:divBdr>
    </w:div>
    <w:div w:id="901988928">
      <w:bodyDiv w:val="1"/>
      <w:marLeft w:val="0"/>
      <w:marRight w:val="0"/>
      <w:marTop w:val="0"/>
      <w:marBottom w:val="0"/>
      <w:divBdr>
        <w:top w:val="none" w:sz="0" w:space="0" w:color="auto"/>
        <w:left w:val="none" w:sz="0" w:space="0" w:color="auto"/>
        <w:bottom w:val="none" w:sz="0" w:space="0" w:color="auto"/>
        <w:right w:val="none" w:sz="0" w:space="0" w:color="auto"/>
      </w:divBdr>
    </w:div>
    <w:div w:id="913470712">
      <w:bodyDiv w:val="1"/>
      <w:marLeft w:val="0"/>
      <w:marRight w:val="0"/>
      <w:marTop w:val="0"/>
      <w:marBottom w:val="0"/>
      <w:divBdr>
        <w:top w:val="none" w:sz="0" w:space="0" w:color="auto"/>
        <w:left w:val="none" w:sz="0" w:space="0" w:color="auto"/>
        <w:bottom w:val="none" w:sz="0" w:space="0" w:color="auto"/>
        <w:right w:val="none" w:sz="0" w:space="0" w:color="auto"/>
      </w:divBdr>
    </w:div>
    <w:div w:id="919026608">
      <w:bodyDiv w:val="1"/>
      <w:marLeft w:val="0"/>
      <w:marRight w:val="0"/>
      <w:marTop w:val="0"/>
      <w:marBottom w:val="0"/>
      <w:divBdr>
        <w:top w:val="none" w:sz="0" w:space="0" w:color="auto"/>
        <w:left w:val="none" w:sz="0" w:space="0" w:color="auto"/>
        <w:bottom w:val="none" w:sz="0" w:space="0" w:color="auto"/>
        <w:right w:val="none" w:sz="0" w:space="0" w:color="auto"/>
      </w:divBdr>
    </w:div>
    <w:div w:id="978997767">
      <w:bodyDiv w:val="1"/>
      <w:marLeft w:val="0"/>
      <w:marRight w:val="0"/>
      <w:marTop w:val="0"/>
      <w:marBottom w:val="0"/>
      <w:divBdr>
        <w:top w:val="none" w:sz="0" w:space="0" w:color="auto"/>
        <w:left w:val="none" w:sz="0" w:space="0" w:color="auto"/>
        <w:bottom w:val="none" w:sz="0" w:space="0" w:color="auto"/>
        <w:right w:val="none" w:sz="0" w:space="0" w:color="auto"/>
      </w:divBdr>
    </w:div>
    <w:div w:id="987593277">
      <w:bodyDiv w:val="1"/>
      <w:marLeft w:val="0"/>
      <w:marRight w:val="0"/>
      <w:marTop w:val="0"/>
      <w:marBottom w:val="0"/>
      <w:divBdr>
        <w:top w:val="none" w:sz="0" w:space="0" w:color="auto"/>
        <w:left w:val="none" w:sz="0" w:space="0" w:color="auto"/>
        <w:bottom w:val="none" w:sz="0" w:space="0" w:color="auto"/>
        <w:right w:val="none" w:sz="0" w:space="0" w:color="auto"/>
      </w:divBdr>
    </w:div>
    <w:div w:id="994338185">
      <w:bodyDiv w:val="1"/>
      <w:marLeft w:val="0"/>
      <w:marRight w:val="0"/>
      <w:marTop w:val="0"/>
      <w:marBottom w:val="0"/>
      <w:divBdr>
        <w:top w:val="none" w:sz="0" w:space="0" w:color="auto"/>
        <w:left w:val="none" w:sz="0" w:space="0" w:color="auto"/>
        <w:bottom w:val="none" w:sz="0" w:space="0" w:color="auto"/>
        <w:right w:val="none" w:sz="0" w:space="0" w:color="auto"/>
      </w:divBdr>
    </w:div>
    <w:div w:id="1011182313">
      <w:bodyDiv w:val="1"/>
      <w:marLeft w:val="0"/>
      <w:marRight w:val="0"/>
      <w:marTop w:val="0"/>
      <w:marBottom w:val="0"/>
      <w:divBdr>
        <w:top w:val="none" w:sz="0" w:space="0" w:color="auto"/>
        <w:left w:val="none" w:sz="0" w:space="0" w:color="auto"/>
        <w:bottom w:val="none" w:sz="0" w:space="0" w:color="auto"/>
        <w:right w:val="none" w:sz="0" w:space="0" w:color="auto"/>
      </w:divBdr>
    </w:div>
    <w:div w:id="1022241516">
      <w:bodyDiv w:val="1"/>
      <w:marLeft w:val="0"/>
      <w:marRight w:val="0"/>
      <w:marTop w:val="0"/>
      <w:marBottom w:val="0"/>
      <w:divBdr>
        <w:top w:val="none" w:sz="0" w:space="0" w:color="auto"/>
        <w:left w:val="none" w:sz="0" w:space="0" w:color="auto"/>
        <w:bottom w:val="none" w:sz="0" w:space="0" w:color="auto"/>
        <w:right w:val="none" w:sz="0" w:space="0" w:color="auto"/>
      </w:divBdr>
    </w:div>
    <w:div w:id="1057362467">
      <w:bodyDiv w:val="1"/>
      <w:marLeft w:val="0"/>
      <w:marRight w:val="0"/>
      <w:marTop w:val="0"/>
      <w:marBottom w:val="0"/>
      <w:divBdr>
        <w:top w:val="none" w:sz="0" w:space="0" w:color="auto"/>
        <w:left w:val="none" w:sz="0" w:space="0" w:color="auto"/>
        <w:bottom w:val="none" w:sz="0" w:space="0" w:color="auto"/>
        <w:right w:val="none" w:sz="0" w:space="0" w:color="auto"/>
      </w:divBdr>
    </w:div>
    <w:div w:id="1128475183">
      <w:bodyDiv w:val="1"/>
      <w:marLeft w:val="0"/>
      <w:marRight w:val="0"/>
      <w:marTop w:val="0"/>
      <w:marBottom w:val="0"/>
      <w:divBdr>
        <w:top w:val="none" w:sz="0" w:space="0" w:color="auto"/>
        <w:left w:val="none" w:sz="0" w:space="0" w:color="auto"/>
        <w:bottom w:val="none" w:sz="0" w:space="0" w:color="auto"/>
        <w:right w:val="none" w:sz="0" w:space="0" w:color="auto"/>
      </w:divBdr>
    </w:div>
    <w:div w:id="1189105378">
      <w:bodyDiv w:val="1"/>
      <w:marLeft w:val="0"/>
      <w:marRight w:val="0"/>
      <w:marTop w:val="0"/>
      <w:marBottom w:val="0"/>
      <w:divBdr>
        <w:top w:val="none" w:sz="0" w:space="0" w:color="auto"/>
        <w:left w:val="none" w:sz="0" w:space="0" w:color="auto"/>
        <w:bottom w:val="none" w:sz="0" w:space="0" w:color="auto"/>
        <w:right w:val="none" w:sz="0" w:space="0" w:color="auto"/>
      </w:divBdr>
    </w:div>
    <w:div w:id="1314214835">
      <w:bodyDiv w:val="1"/>
      <w:marLeft w:val="0"/>
      <w:marRight w:val="0"/>
      <w:marTop w:val="0"/>
      <w:marBottom w:val="0"/>
      <w:divBdr>
        <w:top w:val="none" w:sz="0" w:space="0" w:color="auto"/>
        <w:left w:val="none" w:sz="0" w:space="0" w:color="auto"/>
        <w:bottom w:val="none" w:sz="0" w:space="0" w:color="auto"/>
        <w:right w:val="none" w:sz="0" w:space="0" w:color="auto"/>
      </w:divBdr>
    </w:div>
    <w:div w:id="1341422859">
      <w:bodyDiv w:val="1"/>
      <w:marLeft w:val="0"/>
      <w:marRight w:val="0"/>
      <w:marTop w:val="0"/>
      <w:marBottom w:val="0"/>
      <w:divBdr>
        <w:top w:val="none" w:sz="0" w:space="0" w:color="auto"/>
        <w:left w:val="none" w:sz="0" w:space="0" w:color="auto"/>
        <w:bottom w:val="none" w:sz="0" w:space="0" w:color="auto"/>
        <w:right w:val="none" w:sz="0" w:space="0" w:color="auto"/>
      </w:divBdr>
    </w:div>
    <w:div w:id="1416587574">
      <w:bodyDiv w:val="1"/>
      <w:marLeft w:val="0"/>
      <w:marRight w:val="0"/>
      <w:marTop w:val="0"/>
      <w:marBottom w:val="0"/>
      <w:divBdr>
        <w:top w:val="none" w:sz="0" w:space="0" w:color="auto"/>
        <w:left w:val="none" w:sz="0" w:space="0" w:color="auto"/>
        <w:bottom w:val="none" w:sz="0" w:space="0" w:color="auto"/>
        <w:right w:val="none" w:sz="0" w:space="0" w:color="auto"/>
      </w:divBdr>
    </w:div>
    <w:div w:id="1422292443">
      <w:bodyDiv w:val="1"/>
      <w:marLeft w:val="0"/>
      <w:marRight w:val="0"/>
      <w:marTop w:val="0"/>
      <w:marBottom w:val="0"/>
      <w:divBdr>
        <w:top w:val="none" w:sz="0" w:space="0" w:color="auto"/>
        <w:left w:val="none" w:sz="0" w:space="0" w:color="auto"/>
        <w:bottom w:val="none" w:sz="0" w:space="0" w:color="auto"/>
        <w:right w:val="none" w:sz="0" w:space="0" w:color="auto"/>
      </w:divBdr>
    </w:div>
    <w:div w:id="1473791563">
      <w:bodyDiv w:val="1"/>
      <w:marLeft w:val="0"/>
      <w:marRight w:val="0"/>
      <w:marTop w:val="0"/>
      <w:marBottom w:val="0"/>
      <w:divBdr>
        <w:top w:val="none" w:sz="0" w:space="0" w:color="auto"/>
        <w:left w:val="none" w:sz="0" w:space="0" w:color="auto"/>
        <w:bottom w:val="none" w:sz="0" w:space="0" w:color="auto"/>
        <w:right w:val="none" w:sz="0" w:space="0" w:color="auto"/>
      </w:divBdr>
    </w:div>
    <w:div w:id="1480459109">
      <w:bodyDiv w:val="1"/>
      <w:marLeft w:val="0"/>
      <w:marRight w:val="0"/>
      <w:marTop w:val="0"/>
      <w:marBottom w:val="0"/>
      <w:divBdr>
        <w:top w:val="none" w:sz="0" w:space="0" w:color="auto"/>
        <w:left w:val="none" w:sz="0" w:space="0" w:color="auto"/>
        <w:bottom w:val="none" w:sz="0" w:space="0" w:color="auto"/>
        <w:right w:val="none" w:sz="0" w:space="0" w:color="auto"/>
      </w:divBdr>
    </w:div>
    <w:div w:id="1480539141">
      <w:bodyDiv w:val="1"/>
      <w:marLeft w:val="0"/>
      <w:marRight w:val="0"/>
      <w:marTop w:val="0"/>
      <w:marBottom w:val="0"/>
      <w:divBdr>
        <w:top w:val="none" w:sz="0" w:space="0" w:color="auto"/>
        <w:left w:val="none" w:sz="0" w:space="0" w:color="auto"/>
        <w:bottom w:val="none" w:sz="0" w:space="0" w:color="auto"/>
        <w:right w:val="none" w:sz="0" w:space="0" w:color="auto"/>
      </w:divBdr>
    </w:div>
    <w:div w:id="1497767993">
      <w:bodyDiv w:val="1"/>
      <w:marLeft w:val="0"/>
      <w:marRight w:val="0"/>
      <w:marTop w:val="0"/>
      <w:marBottom w:val="0"/>
      <w:divBdr>
        <w:top w:val="none" w:sz="0" w:space="0" w:color="auto"/>
        <w:left w:val="none" w:sz="0" w:space="0" w:color="auto"/>
        <w:bottom w:val="none" w:sz="0" w:space="0" w:color="auto"/>
        <w:right w:val="none" w:sz="0" w:space="0" w:color="auto"/>
      </w:divBdr>
    </w:div>
    <w:div w:id="1514153270">
      <w:bodyDiv w:val="1"/>
      <w:marLeft w:val="0"/>
      <w:marRight w:val="0"/>
      <w:marTop w:val="0"/>
      <w:marBottom w:val="0"/>
      <w:divBdr>
        <w:top w:val="none" w:sz="0" w:space="0" w:color="auto"/>
        <w:left w:val="none" w:sz="0" w:space="0" w:color="auto"/>
        <w:bottom w:val="none" w:sz="0" w:space="0" w:color="auto"/>
        <w:right w:val="none" w:sz="0" w:space="0" w:color="auto"/>
      </w:divBdr>
    </w:div>
    <w:div w:id="1625189711">
      <w:bodyDiv w:val="1"/>
      <w:marLeft w:val="0"/>
      <w:marRight w:val="0"/>
      <w:marTop w:val="0"/>
      <w:marBottom w:val="0"/>
      <w:divBdr>
        <w:top w:val="none" w:sz="0" w:space="0" w:color="auto"/>
        <w:left w:val="none" w:sz="0" w:space="0" w:color="auto"/>
        <w:bottom w:val="none" w:sz="0" w:space="0" w:color="auto"/>
        <w:right w:val="none" w:sz="0" w:space="0" w:color="auto"/>
      </w:divBdr>
    </w:div>
    <w:div w:id="1661420794">
      <w:bodyDiv w:val="1"/>
      <w:marLeft w:val="0"/>
      <w:marRight w:val="0"/>
      <w:marTop w:val="0"/>
      <w:marBottom w:val="0"/>
      <w:divBdr>
        <w:top w:val="none" w:sz="0" w:space="0" w:color="auto"/>
        <w:left w:val="none" w:sz="0" w:space="0" w:color="auto"/>
        <w:bottom w:val="none" w:sz="0" w:space="0" w:color="auto"/>
        <w:right w:val="none" w:sz="0" w:space="0" w:color="auto"/>
      </w:divBdr>
    </w:div>
    <w:div w:id="1689328219">
      <w:bodyDiv w:val="1"/>
      <w:marLeft w:val="0"/>
      <w:marRight w:val="0"/>
      <w:marTop w:val="0"/>
      <w:marBottom w:val="0"/>
      <w:divBdr>
        <w:top w:val="none" w:sz="0" w:space="0" w:color="auto"/>
        <w:left w:val="none" w:sz="0" w:space="0" w:color="auto"/>
        <w:bottom w:val="none" w:sz="0" w:space="0" w:color="auto"/>
        <w:right w:val="none" w:sz="0" w:space="0" w:color="auto"/>
      </w:divBdr>
    </w:div>
    <w:div w:id="1697802775">
      <w:bodyDiv w:val="1"/>
      <w:marLeft w:val="0"/>
      <w:marRight w:val="0"/>
      <w:marTop w:val="0"/>
      <w:marBottom w:val="0"/>
      <w:divBdr>
        <w:top w:val="none" w:sz="0" w:space="0" w:color="auto"/>
        <w:left w:val="none" w:sz="0" w:space="0" w:color="auto"/>
        <w:bottom w:val="none" w:sz="0" w:space="0" w:color="auto"/>
        <w:right w:val="none" w:sz="0" w:space="0" w:color="auto"/>
      </w:divBdr>
    </w:div>
    <w:div w:id="1711296790">
      <w:bodyDiv w:val="1"/>
      <w:marLeft w:val="0"/>
      <w:marRight w:val="0"/>
      <w:marTop w:val="0"/>
      <w:marBottom w:val="0"/>
      <w:divBdr>
        <w:top w:val="none" w:sz="0" w:space="0" w:color="auto"/>
        <w:left w:val="none" w:sz="0" w:space="0" w:color="auto"/>
        <w:bottom w:val="none" w:sz="0" w:space="0" w:color="auto"/>
        <w:right w:val="none" w:sz="0" w:space="0" w:color="auto"/>
      </w:divBdr>
    </w:div>
    <w:div w:id="1714309322">
      <w:bodyDiv w:val="1"/>
      <w:marLeft w:val="0"/>
      <w:marRight w:val="0"/>
      <w:marTop w:val="0"/>
      <w:marBottom w:val="0"/>
      <w:divBdr>
        <w:top w:val="none" w:sz="0" w:space="0" w:color="auto"/>
        <w:left w:val="none" w:sz="0" w:space="0" w:color="auto"/>
        <w:bottom w:val="none" w:sz="0" w:space="0" w:color="auto"/>
        <w:right w:val="none" w:sz="0" w:space="0" w:color="auto"/>
      </w:divBdr>
    </w:div>
    <w:div w:id="1759323187">
      <w:bodyDiv w:val="1"/>
      <w:marLeft w:val="0"/>
      <w:marRight w:val="0"/>
      <w:marTop w:val="0"/>
      <w:marBottom w:val="0"/>
      <w:divBdr>
        <w:top w:val="none" w:sz="0" w:space="0" w:color="auto"/>
        <w:left w:val="none" w:sz="0" w:space="0" w:color="auto"/>
        <w:bottom w:val="none" w:sz="0" w:space="0" w:color="auto"/>
        <w:right w:val="none" w:sz="0" w:space="0" w:color="auto"/>
      </w:divBdr>
    </w:div>
    <w:div w:id="1847018487">
      <w:bodyDiv w:val="1"/>
      <w:marLeft w:val="0"/>
      <w:marRight w:val="0"/>
      <w:marTop w:val="0"/>
      <w:marBottom w:val="0"/>
      <w:divBdr>
        <w:top w:val="none" w:sz="0" w:space="0" w:color="auto"/>
        <w:left w:val="none" w:sz="0" w:space="0" w:color="auto"/>
        <w:bottom w:val="none" w:sz="0" w:space="0" w:color="auto"/>
        <w:right w:val="none" w:sz="0" w:space="0" w:color="auto"/>
      </w:divBdr>
    </w:div>
    <w:div w:id="1884899107">
      <w:bodyDiv w:val="1"/>
      <w:marLeft w:val="0"/>
      <w:marRight w:val="0"/>
      <w:marTop w:val="0"/>
      <w:marBottom w:val="0"/>
      <w:divBdr>
        <w:top w:val="none" w:sz="0" w:space="0" w:color="auto"/>
        <w:left w:val="none" w:sz="0" w:space="0" w:color="auto"/>
        <w:bottom w:val="none" w:sz="0" w:space="0" w:color="auto"/>
        <w:right w:val="none" w:sz="0" w:space="0" w:color="auto"/>
      </w:divBdr>
    </w:div>
    <w:div w:id="1933539195">
      <w:bodyDiv w:val="1"/>
      <w:marLeft w:val="0"/>
      <w:marRight w:val="0"/>
      <w:marTop w:val="0"/>
      <w:marBottom w:val="0"/>
      <w:divBdr>
        <w:top w:val="none" w:sz="0" w:space="0" w:color="auto"/>
        <w:left w:val="none" w:sz="0" w:space="0" w:color="auto"/>
        <w:bottom w:val="none" w:sz="0" w:space="0" w:color="auto"/>
        <w:right w:val="none" w:sz="0" w:space="0" w:color="auto"/>
      </w:divBdr>
    </w:div>
    <w:div w:id="1950313917">
      <w:bodyDiv w:val="1"/>
      <w:marLeft w:val="0"/>
      <w:marRight w:val="0"/>
      <w:marTop w:val="0"/>
      <w:marBottom w:val="0"/>
      <w:divBdr>
        <w:top w:val="none" w:sz="0" w:space="0" w:color="auto"/>
        <w:left w:val="none" w:sz="0" w:space="0" w:color="auto"/>
        <w:bottom w:val="none" w:sz="0" w:space="0" w:color="auto"/>
        <w:right w:val="none" w:sz="0" w:space="0" w:color="auto"/>
      </w:divBdr>
    </w:div>
    <w:div w:id="1972469666">
      <w:bodyDiv w:val="1"/>
      <w:marLeft w:val="0"/>
      <w:marRight w:val="0"/>
      <w:marTop w:val="0"/>
      <w:marBottom w:val="0"/>
      <w:divBdr>
        <w:top w:val="none" w:sz="0" w:space="0" w:color="auto"/>
        <w:left w:val="none" w:sz="0" w:space="0" w:color="auto"/>
        <w:bottom w:val="none" w:sz="0" w:space="0" w:color="auto"/>
        <w:right w:val="none" w:sz="0" w:space="0" w:color="auto"/>
      </w:divBdr>
    </w:div>
    <w:div w:id="200523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eritas@mango.zw" TargetMode="External"/><Relationship Id="rId18" Type="http://schemas.openxmlformats.org/officeDocument/2006/relationships/hyperlink" Target="https://twitter.com/veritaszim"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www.facebook.com/veritaszim/" TargetMode="External"/><Relationship Id="rId7" Type="http://schemas.openxmlformats.org/officeDocument/2006/relationships/webSettings" Target="webSettings.xml"/><Relationship Id="rId12" Type="http://schemas.openxmlformats.org/officeDocument/2006/relationships/hyperlink" Target="https://www.veritaszim.net/node/5844" TargetMode="External"/><Relationship Id="rId17" Type="http://schemas.openxmlformats.org/officeDocument/2006/relationships/image" Target="cid:image001.jpg@01D5AACF.69415860" TargetMode="External"/><Relationship Id="rId25" Type="http://schemas.openxmlformats.org/officeDocument/2006/relationships/image" Target="cid:image004.png@01D5AACF.69415860" TargetMode="Externa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cid:image002.png@01D5AACF.6941586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eritaszim.net/node/5725" TargetMode="External"/><Relationship Id="rId24"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veritaszim.net/" TargetMode="External"/><Relationship Id="rId23" Type="http://schemas.openxmlformats.org/officeDocument/2006/relationships/image" Target="cid:image003.png@01D5AACF.69415860" TargetMode="External"/><Relationship Id="rId28" Type="http://schemas.openxmlformats.org/officeDocument/2006/relationships/hyperlink" Target="http://creativecommons.org/licenses/by-nc-sa/4.0/" TargetMode="External"/><Relationship Id="rId10" Type="http://schemas.openxmlformats.org/officeDocument/2006/relationships/hyperlink" Target="https://www.veritaszim.net/node/5352" TargetMode="Externa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eritaszim.net/" TargetMode="External"/><Relationship Id="rId22" Type="http://schemas.openxmlformats.org/officeDocument/2006/relationships/image" Target="media/image3.png"/><Relationship Id="rId27" Type="http://schemas.openxmlformats.org/officeDocument/2006/relationships/image" Target="cid:image005.png@01D5AACF.6941586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461D4ECF55B0499202D088A7AAE583" ma:contentTypeVersion="4" ma:contentTypeDescription="Create a new document." ma:contentTypeScope="" ma:versionID="13c8426809f257f123bb16c6a3e3260e">
  <xsd:schema xmlns:xsd="http://www.w3.org/2001/XMLSchema" xmlns:xs="http://www.w3.org/2001/XMLSchema" xmlns:p="http://schemas.microsoft.com/office/2006/metadata/properties" xmlns:ns3="93a3d774-7650-417a-a422-e69c6cd7672d" targetNamespace="http://schemas.microsoft.com/office/2006/metadata/properties" ma:root="true" ma:fieldsID="7cec900e4e789265b55098e5fb72ae87" ns3:_="">
    <xsd:import namespace="93a3d774-7650-417a-a422-e69c6cd7672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3d774-7650-417a-a422-e69c6cd76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B9F8C5-0266-49B8-8DE9-0934BBD967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25197B-868F-4B19-ABC5-0A4538719C44}">
  <ds:schemaRefs>
    <ds:schemaRef ds:uri="http://schemas.microsoft.com/sharepoint/v3/contenttype/forms"/>
  </ds:schemaRefs>
</ds:datastoreItem>
</file>

<file path=customXml/itemProps3.xml><?xml version="1.0" encoding="utf-8"?>
<ds:datastoreItem xmlns:ds="http://schemas.openxmlformats.org/officeDocument/2006/customXml" ds:itemID="{3CCBF2EF-9F7E-471E-9D88-D68EBD5A1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3d774-7650-417a-a422-e69c6cd76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2023-07-27T11:30:00Z</dcterms:created>
  <dcterms:modified xsi:type="dcterms:W3CDTF">2023-07-27T11:30:00Z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0x01010022461D4ECF55B0499202D088A7AAE583</vt:lpwstr>
  </property>
</Properties>
</file>