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ECF5" w14:textId="77777777" w:rsidR="00A518E4" w:rsidRPr="00A518E4" w:rsidRDefault="00A518E4" w:rsidP="00A518E4">
      <w:pPr>
        <w:spacing w:after="120"/>
        <w:jc w:val="center"/>
        <w:rPr>
          <w:rFonts w:eastAsia="Times New Roman"/>
          <w:lang w:val="en-ZW"/>
        </w:rPr>
      </w:pPr>
      <w:r w:rsidRPr="00A518E4">
        <w:rPr>
          <w:rFonts w:ascii="Arial" w:eastAsia="Times New Roman" w:hAnsi="Arial" w:cs="Arial"/>
          <w:b/>
          <w:bCs/>
          <w:sz w:val="56"/>
          <w:szCs w:val="56"/>
          <w:lang w:val="en-ZW"/>
        </w:rPr>
        <w:t>BILL WATCH 30/2024</w:t>
      </w:r>
    </w:p>
    <w:p w14:paraId="10D36858" w14:textId="77777777" w:rsidR="00A518E4" w:rsidRPr="00A518E4" w:rsidRDefault="00A518E4" w:rsidP="00A518E4">
      <w:pPr>
        <w:spacing w:after="120"/>
        <w:jc w:val="center"/>
        <w:rPr>
          <w:rFonts w:eastAsia="Times New Roman"/>
          <w:lang w:val="en-ZW"/>
        </w:rPr>
      </w:pPr>
      <w:r w:rsidRPr="00A518E4">
        <w:rPr>
          <w:rFonts w:ascii="Arial" w:eastAsia="Times New Roman" w:hAnsi="Arial" w:cs="Arial"/>
          <w:b/>
          <w:bCs/>
          <w:sz w:val="28"/>
          <w:szCs w:val="28"/>
          <w:lang w:val="en-ZW"/>
        </w:rPr>
        <w:t>[5th September 2024]</w:t>
      </w:r>
    </w:p>
    <w:p w14:paraId="1956BCAE" w14:textId="77777777" w:rsidR="00A518E4" w:rsidRPr="00A518E4" w:rsidRDefault="00A518E4" w:rsidP="00A518E4">
      <w:pPr>
        <w:spacing w:after="180"/>
        <w:jc w:val="center"/>
        <w:rPr>
          <w:rFonts w:ascii="Arial" w:eastAsia="Times New Roman" w:hAnsi="Arial" w:cs="Arial"/>
          <w:b/>
          <w:bCs/>
          <w:color w:val="FF4300"/>
          <w:sz w:val="27"/>
          <w:szCs w:val="27"/>
          <w:lang w:val="en-ZW"/>
        </w:rPr>
      </w:pPr>
      <w:r w:rsidRPr="00A518E4">
        <w:rPr>
          <w:rFonts w:ascii="Arial" w:eastAsia="Times New Roman" w:hAnsi="Arial" w:cs="Arial"/>
          <w:b/>
          <w:bCs/>
          <w:color w:val="FF6600"/>
          <w:sz w:val="28"/>
          <w:szCs w:val="28"/>
          <w:lang w:val="en-ZW"/>
        </w:rPr>
        <w:t>The Private Voluntary Organisations Amendment Bill :</w:t>
      </w:r>
      <w:r w:rsidRPr="00A518E4">
        <w:rPr>
          <w:rFonts w:ascii="Arial" w:eastAsia="Times New Roman" w:hAnsi="Arial" w:cs="Arial"/>
          <w:b/>
          <w:bCs/>
          <w:color w:val="FF6600"/>
          <w:sz w:val="28"/>
          <w:szCs w:val="28"/>
          <w:lang w:val="en-ZW"/>
        </w:rPr>
        <w:br/>
        <w:t>A Progress Report</w:t>
      </w:r>
    </w:p>
    <w:p w14:paraId="2F912858"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As we reported in Bill Watch 29/2024, the Private Voluntary Organisations Amendment Bill completed its Committee Stage in the National Assembly on Tuesday.  Amendments proposed by the Minister of Justice, Legal and Parliamentary Affairs were all adopted by the Committee, while amendments proposed by opposition Members were almost all rejected.  The Bill is now with the Parliamentary Legal Committee for its opinion on the constitutionality of the Bill as amended.  If, as expected, the PLC issues a non-adverse report, the Bill will be read for the third time (largely a formality) before being sent to the Senate.</w:t>
      </w:r>
    </w:p>
    <w:p w14:paraId="6EC5763B"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In this Bill Watch we shall outline the amendments that have been made to the Bill, but before doing so we should outline the history of the Bill so far.</w:t>
      </w:r>
    </w:p>
    <w:p w14:paraId="2855B377" w14:textId="77777777" w:rsidR="00A518E4" w:rsidRPr="00A518E4" w:rsidRDefault="00A518E4" w:rsidP="00A518E4">
      <w:pPr>
        <w:spacing w:before="120" w:after="60"/>
        <w:jc w:val="center"/>
        <w:rPr>
          <w:rFonts w:ascii="Arial" w:eastAsia="Times New Roman" w:hAnsi="Arial" w:cs="Arial"/>
          <w:b/>
          <w:bCs/>
          <w:sz w:val="28"/>
          <w:szCs w:val="28"/>
          <w:u w:val="single"/>
          <w:lang w:val="en-ZW"/>
        </w:rPr>
      </w:pPr>
      <w:r w:rsidRPr="00A518E4">
        <w:rPr>
          <w:rFonts w:ascii="Arial" w:eastAsia="Times New Roman" w:hAnsi="Arial" w:cs="Arial"/>
          <w:b/>
          <w:bCs/>
          <w:sz w:val="28"/>
          <w:szCs w:val="28"/>
          <w:u w:val="single"/>
          <w:lang w:val="en-ZW"/>
        </w:rPr>
        <w:t>History of the Bill</w:t>
      </w:r>
    </w:p>
    <w:p w14:paraId="7AD2A3A2"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The Government published a Bill to amend the Private Voluntary Organisations Act as long ago as 2021.  It passed slowly through Parliament and reached the President’s office for assent in early August 2023.  The President had reservations about the Bill and returned it to the National Assembly but Parliament was dissolved before the Assembly could reconsider it so the Bill lapsed.</w:t>
      </w:r>
    </w:p>
    <w:p w14:paraId="7DDC8206"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A new Bill was published in January this year and it can be accessed on the Veritas website </w:t>
      </w:r>
      <w:r w:rsidRPr="00A518E4">
        <w:rPr>
          <w:rFonts w:ascii="Arial" w:eastAsia="Times New Roman" w:hAnsi="Arial" w:cs="Arial"/>
          <w:i/>
          <w:iCs/>
          <w:sz w:val="28"/>
          <w:szCs w:val="28"/>
          <w:lang w:val="en-ZW"/>
        </w:rPr>
        <w:t>[</w:t>
      </w:r>
      <w:hyperlink r:id="rId10" w:tooltip="https://www.veritaszim.net/node/6876" w:history="1">
        <w:r w:rsidRPr="00A518E4">
          <w:rPr>
            <w:rFonts w:ascii="Arial" w:eastAsia="Times New Roman" w:hAnsi="Arial" w:cs="Arial"/>
            <w:i/>
            <w:iCs/>
            <w:sz w:val="28"/>
            <w:szCs w:val="28"/>
            <w:u w:val="single"/>
            <w:lang w:val="en-ZW"/>
          </w:rPr>
          <w:t>link</w:t>
        </w:r>
      </w:hyperlink>
      <w:r w:rsidRPr="00A518E4">
        <w:rPr>
          <w:rFonts w:ascii="Arial" w:eastAsia="Times New Roman" w:hAnsi="Arial" w:cs="Arial"/>
          <w:i/>
          <w:iCs/>
          <w:sz w:val="28"/>
          <w:szCs w:val="28"/>
          <w:lang w:val="en-ZW"/>
        </w:rPr>
        <w:t>]</w:t>
      </w:r>
      <w:r w:rsidRPr="00A518E4">
        <w:rPr>
          <w:rFonts w:ascii="Arial" w:eastAsia="Times New Roman" w:hAnsi="Arial" w:cs="Arial"/>
          <w:sz w:val="28"/>
          <w:szCs w:val="28"/>
          <w:lang w:val="en-ZW"/>
        </w:rPr>
        <w:t>.  We analysed it in Bill Watches 5/2024 </w:t>
      </w:r>
      <w:r w:rsidRPr="00A518E4">
        <w:rPr>
          <w:rFonts w:ascii="Arial" w:eastAsia="Times New Roman" w:hAnsi="Arial" w:cs="Arial"/>
          <w:i/>
          <w:iCs/>
          <w:sz w:val="28"/>
          <w:szCs w:val="28"/>
          <w:lang w:val="en-ZW"/>
        </w:rPr>
        <w:t>[</w:t>
      </w:r>
      <w:hyperlink r:id="rId11" w:tooltip="https://www.veritaszim.net/node/6891" w:history="1">
        <w:r w:rsidRPr="00A518E4">
          <w:rPr>
            <w:rFonts w:ascii="Arial" w:eastAsia="Times New Roman" w:hAnsi="Arial" w:cs="Arial"/>
            <w:i/>
            <w:iCs/>
            <w:sz w:val="28"/>
            <w:szCs w:val="28"/>
            <w:u w:val="single"/>
            <w:lang w:val="en-ZW"/>
          </w:rPr>
          <w:t>link</w:t>
        </w:r>
      </w:hyperlink>
      <w:r w:rsidRPr="00A518E4">
        <w:rPr>
          <w:rFonts w:ascii="Arial" w:eastAsia="Times New Roman" w:hAnsi="Arial" w:cs="Arial"/>
          <w:i/>
          <w:iCs/>
          <w:sz w:val="28"/>
          <w:szCs w:val="28"/>
          <w:lang w:val="en-ZW"/>
        </w:rPr>
        <w:t>]</w:t>
      </w:r>
      <w:r w:rsidRPr="00A518E4">
        <w:rPr>
          <w:rFonts w:ascii="Arial" w:eastAsia="Times New Roman" w:hAnsi="Arial" w:cs="Arial"/>
          <w:sz w:val="28"/>
          <w:szCs w:val="28"/>
          <w:lang w:val="en-ZW"/>
        </w:rPr>
        <w:t>, 6/2024 </w:t>
      </w:r>
      <w:r w:rsidRPr="00A518E4">
        <w:rPr>
          <w:rFonts w:ascii="Arial" w:eastAsia="Times New Roman" w:hAnsi="Arial" w:cs="Arial"/>
          <w:i/>
          <w:iCs/>
          <w:sz w:val="28"/>
          <w:szCs w:val="28"/>
          <w:lang w:val="en-ZW"/>
        </w:rPr>
        <w:t>[</w:t>
      </w:r>
      <w:hyperlink r:id="rId12" w:tooltip="https://www.veritaszim.net/node/6892" w:history="1">
        <w:r w:rsidRPr="00A518E4">
          <w:rPr>
            <w:rFonts w:ascii="Arial" w:eastAsia="Times New Roman" w:hAnsi="Arial" w:cs="Arial"/>
            <w:i/>
            <w:iCs/>
            <w:sz w:val="28"/>
            <w:szCs w:val="28"/>
            <w:u w:val="single"/>
            <w:lang w:val="en-ZW"/>
          </w:rPr>
          <w:t>link</w:t>
        </w:r>
      </w:hyperlink>
      <w:r w:rsidRPr="00A518E4">
        <w:rPr>
          <w:rFonts w:ascii="Arial" w:eastAsia="Times New Roman" w:hAnsi="Arial" w:cs="Arial"/>
          <w:i/>
          <w:iCs/>
          <w:sz w:val="28"/>
          <w:szCs w:val="28"/>
          <w:lang w:val="en-ZW"/>
        </w:rPr>
        <w:t>]</w:t>
      </w:r>
      <w:r w:rsidRPr="00A518E4">
        <w:rPr>
          <w:rFonts w:ascii="Arial" w:eastAsia="Times New Roman" w:hAnsi="Arial" w:cs="Arial"/>
          <w:sz w:val="28"/>
          <w:szCs w:val="28"/>
          <w:lang w:val="en-ZW"/>
        </w:rPr>
        <w:t> and 9/2024 </w:t>
      </w:r>
      <w:r w:rsidRPr="00A518E4">
        <w:rPr>
          <w:rFonts w:ascii="Arial" w:eastAsia="Times New Roman" w:hAnsi="Arial" w:cs="Arial"/>
          <w:i/>
          <w:iCs/>
          <w:sz w:val="28"/>
          <w:szCs w:val="28"/>
          <w:lang w:val="en-ZW"/>
        </w:rPr>
        <w:t>[</w:t>
      </w:r>
      <w:hyperlink r:id="rId13" w:tooltip="https://www.veritaszim.net/node/6920" w:history="1">
        <w:r w:rsidRPr="00A518E4">
          <w:rPr>
            <w:rFonts w:ascii="Arial" w:eastAsia="Times New Roman" w:hAnsi="Arial" w:cs="Arial"/>
            <w:i/>
            <w:iCs/>
            <w:sz w:val="28"/>
            <w:szCs w:val="28"/>
            <w:u w:val="single"/>
            <w:lang w:val="en-ZW"/>
          </w:rPr>
          <w:t>link</w:t>
        </w:r>
      </w:hyperlink>
      <w:r w:rsidRPr="00A518E4">
        <w:rPr>
          <w:rFonts w:ascii="Arial" w:eastAsia="Times New Roman" w:hAnsi="Arial" w:cs="Arial"/>
          <w:i/>
          <w:iCs/>
          <w:sz w:val="28"/>
          <w:szCs w:val="28"/>
          <w:lang w:val="en-ZW"/>
        </w:rPr>
        <w:t>]</w:t>
      </w:r>
      <w:r w:rsidRPr="00A518E4">
        <w:rPr>
          <w:rFonts w:ascii="Arial" w:eastAsia="Times New Roman" w:hAnsi="Arial" w:cs="Arial"/>
          <w:sz w:val="28"/>
          <w:szCs w:val="28"/>
          <w:lang w:val="en-ZW"/>
        </w:rPr>
        <w:t> which can also be accessed on our website.</w:t>
      </w:r>
    </w:p>
    <w:p w14:paraId="0F7509E8"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 xml:space="preserve">Following representations by civil society organisations, the Minister of Justice agreed to make amendments to the Bill when it reached the Committee Stage in the National Assembly, and he duly published them in the Assembly’s Order Paper.  An opposition Member of Parliament, Mr </w:t>
      </w:r>
      <w:proofErr w:type="spellStart"/>
      <w:r w:rsidRPr="00A518E4">
        <w:rPr>
          <w:rFonts w:ascii="Arial" w:eastAsia="Times New Roman" w:hAnsi="Arial" w:cs="Arial"/>
          <w:sz w:val="28"/>
          <w:szCs w:val="28"/>
          <w:lang w:val="en-ZW"/>
        </w:rPr>
        <w:t>Mushoriwa</w:t>
      </w:r>
      <w:proofErr w:type="spellEnd"/>
      <w:r w:rsidRPr="00A518E4">
        <w:rPr>
          <w:rFonts w:ascii="Arial" w:eastAsia="Times New Roman" w:hAnsi="Arial" w:cs="Arial"/>
          <w:sz w:val="28"/>
          <w:szCs w:val="28"/>
          <w:lang w:val="en-ZW"/>
        </w:rPr>
        <w:t xml:space="preserve">, believed the amendments did not ameliorate all the undesirable features of the Bill, so he published his own amendments.  In a lengthy debate on the 11th July, a some amendments put forward by Hon </w:t>
      </w:r>
      <w:proofErr w:type="spellStart"/>
      <w:r w:rsidRPr="00A518E4">
        <w:rPr>
          <w:rFonts w:ascii="Arial" w:eastAsia="Times New Roman" w:hAnsi="Arial" w:cs="Arial"/>
          <w:sz w:val="28"/>
          <w:szCs w:val="28"/>
          <w:lang w:val="en-ZW"/>
        </w:rPr>
        <w:t>Mushoriwa</w:t>
      </w:r>
      <w:proofErr w:type="spellEnd"/>
      <w:r w:rsidRPr="00A518E4">
        <w:rPr>
          <w:rFonts w:ascii="Arial" w:eastAsia="Times New Roman" w:hAnsi="Arial" w:cs="Arial"/>
          <w:sz w:val="28"/>
          <w:szCs w:val="28"/>
          <w:lang w:val="en-ZW"/>
        </w:rPr>
        <w:t xml:space="preserve"> were accepted as were all the </w:t>
      </w:r>
      <w:proofErr w:type="spellStart"/>
      <w:r w:rsidRPr="00A518E4">
        <w:rPr>
          <w:rFonts w:ascii="Arial" w:eastAsia="Times New Roman" w:hAnsi="Arial" w:cs="Arial"/>
          <w:sz w:val="28"/>
          <w:szCs w:val="28"/>
          <w:lang w:val="en-ZW"/>
        </w:rPr>
        <w:t>Minister’‘s</w:t>
      </w:r>
      <w:proofErr w:type="spellEnd"/>
      <w:r w:rsidRPr="00A518E4">
        <w:rPr>
          <w:rFonts w:ascii="Arial" w:eastAsia="Times New Roman" w:hAnsi="Arial" w:cs="Arial"/>
          <w:sz w:val="28"/>
          <w:szCs w:val="28"/>
          <w:lang w:val="en-ZW"/>
        </w:rPr>
        <w:t xml:space="preserve"> amendments taken that day.  When Parliament resumed on Tuesday, 3rd September, after a long adjournment, the Assembly went through the rest of the proposed amendments, passing all the Minister’s and rejecting all but a few of Mr </w:t>
      </w:r>
      <w:proofErr w:type="spellStart"/>
      <w:r w:rsidRPr="00A518E4">
        <w:rPr>
          <w:rFonts w:ascii="Arial" w:eastAsia="Times New Roman" w:hAnsi="Arial" w:cs="Arial"/>
          <w:sz w:val="28"/>
          <w:szCs w:val="28"/>
          <w:lang w:val="en-ZW"/>
        </w:rPr>
        <w:t>Mushoriwa’s</w:t>
      </w:r>
      <w:proofErr w:type="spellEnd"/>
      <w:r w:rsidRPr="00A518E4">
        <w:rPr>
          <w:rFonts w:ascii="Arial" w:eastAsia="Times New Roman" w:hAnsi="Arial" w:cs="Arial"/>
          <w:sz w:val="28"/>
          <w:szCs w:val="28"/>
          <w:lang w:val="en-ZW"/>
        </w:rPr>
        <w:t>.</w:t>
      </w:r>
    </w:p>
    <w:p w14:paraId="1809C826"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So what amendments were passed?</w:t>
      </w:r>
    </w:p>
    <w:p w14:paraId="4A501C7E" w14:textId="77777777" w:rsidR="00A518E4" w:rsidRPr="00A518E4" w:rsidRDefault="00A518E4" w:rsidP="00A518E4">
      <w:pPr>
        <w:spacing w:before="120" w:after="60"/>
        <w:jc w:val="center"/>
        <w:rPr>
          <w:rFonts w:ascii="Arial" w:eastAsia="Times New Roman" w:hAnsi="Arial" w:cs="Arial"/>
          <w:b/>
          <w:bCs/>
          <w:sz w:val="28"/>
          <w:szCs w:val="28"/>
          <w:u w:val="single"/>
          <w:lang w:val="en-ZW"/>
        </w:rPr>
      </w:pPr>
      <w:r w:rsidRPr="00A518E4">
        <w:rPr>
          <w:rFonts w:ascii="Arial" w:eastAsia="Times New Roman" w:hAnsi="Arial" w:cs="Arial"/>
          <w:b/>
          <w:bCs/>
          <w:sz w:val="28"/>
          <w:szCs w:val="28"/>
          <w:u w:val="single"/>
          <w:lang w:val="en-ZW"/>
        </w:rPr>
        <w:t>Amendments Passed by the National Assembly</w:t>
      </w:r>
    </w:p>
    <w:p w14:paraId="7E61DA92"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lastRenderedPageBreak/>
        <w:t>A great many amendments were made to the Bill – so many, in fact, that it would have been simpler if the Minister had withdrawn the Bill and presented a completely new one in the Assembly.  He didn’t do that, so it is not always easy to understand the effect of some of the amendments that were passed.  However, the most important ones seem to be the following:</w:t>
      </w:r>
    </w:p>
    <w:p w14:paraId="0B0B1A37" w14:textId="77777777" w:rsidR="00A518E4" w:rsidRPr="00A518E4" w:rsidRDefault="00A518E4" w:rsidP="00A518E4">
      <w:pPr>
        <w:spacing w:before="120" w:after="60"/>
        <w:rPr>
          <w:rFonts w:ascii="Arial" w:eastAsia="Times New Roman" w:hAnsi="Arial" w:cs="Arial"/>
          <w:b/>
          <w:bCs/>
          <w:sz w:val="28"/>
          <w:szCs w:val="28"/>
          <w:lang w:val="en-ZW"/>
        </w:rPr>
      </w:pPr>
      <w:r w:rsidRPr="00A518E4">
        <w:rPr>
          <w:rFonts w:ascii="Arial" w:eastAsia="Times New Roman" w:hAnsi="Arial" w:cs="Arial"/>
          <w:b/>
          <w:bCs/>
          <w:sz w:val="28"/>
          <w:szCs w:val="28"/>
          <w:lang w:val="en-ZW"/>
        </w:rPr>
        <w:t>New preamble</w:t>
      </w:r>
    </w:p>
    <w:p w14:paraId="43F9572B"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A new preamble will be inserted in the PVO Act which is full of heart-warming sentiments:  it recognises the important role of PVOs in serving the public good and supporting development, and states the Government’s desire to establish an enabling environment for PVOs.</w:t>
      </w:r>
    </w:p>
    <w:p w14:paraId="4F91E662"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However disingenuous the Minister may have been in allowing these sentiments to be expressed in the new Preamble, they will have to be taken at face value by courts when interpreting the Bill and may persuade judges and magistrates to ameliorate some of the Bill’s harsher provisions.</w:t>
      </w:r>
    </w:p>
    <w:p w14:paraId="2B402EAC" w14:textId="77777777" w:rsidR="00A518E4" w:rsidRPr="00A518E4" w:rsidRDefault="00A518E4" w:rsidP="00A518E4">
      <w:pPr>
        <w:spacing w:before="120" w:after="60"/>
        <w:rPr>
          <w:rFonts w:ascii="Arial" w:eastAsia="Times New Roman" w:hAnsi="Arial" w:cs="Arial"/>
          <w:b/>
          <w:bCs/>
          <w:sz w:val="28"/>
          <w:szCs w:val="28"/>
          <w:lang w:val="en-ZW"/>
        </w:rPr>
      </w:pPr>
      <w:r w:rsidRPr="00A518E4">
        <w:rPr>
          <w:rFonts w:ascii="Arial" w:eastAsia="Times New Roman" w:hAnsi="Arial" w:cs="Arial"/>
          <w:b/>
          <w:bCs/>
          <w:sz w:val="28"/>
          <w:szCs w:val="28"/>
          <w:lang w:val="en-ZW"/>
        </w:rPr>
        <w:t>PVO Board</w:t>
      </w:r>
    </w:p>
    <w:p w14:paraId="584B33A1"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The PVO Board will be retained (the Bill in its original form would have abolished it) but its composition will be changed.  The number of representatives of PVOs will be reduced, though they will still form a majority of the Board.  The Board’s functions will be restated but will be much the same as they are in the Act at present.</w:t>
      </w:r>
    </w:p>
    <w:p w14:paraId="58089BB3" w14:textId="77777777" w:rsidR="00A518E4" w:rsidRPr="00A518E4" w:rsidRDefault="00A518E4" w:rsidP="00A518E4">
      <w:pPr>
        <w:spacing w:before="120" w:after="60"/>
        <w:rPr>
          <w:rFonts w:ascii="Arial" w:eastAsia="Times New Roman" w:hAnsi="Arial" w:cs="Arial"/>
          <w:b/>
          <w:bCs/>
          <w:sz w:val="28"/>
          <w:szCs w:val="28"/>
          <w:lang w:val="en-ZW"/>
        </w:rPr>
      </w:pPr>
      <w:r w:rsidRPr="00A518E4">
        <w:rPr>
          <w:rFonts w:ascii="Arial" w:eastAsia="Times New Roman" w:hAnsi="Arial" w:cs="Arial"/>
          <w:b/>
          <w:bCs/>
          <w:sz w:val="28"/>
          <w:szCs w:val="28"/>
          <w:lang w:val="en-ZW"/>
        </w:rPr>
        <w:t>Registrar of PVOs</w:t>
      </w:r>
    </w:p>
    <w:p w14:paraId="5D4A17AA"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The Registrar will no longer have almost dictatorial powers over PVOs.  He or she will be responsible for provisionally registering PVOs but the decision on final registration will rest with the Board.  The precise division of responsibilities between the Board and the Registrar is not, however, not clear.</w:t>
      </w:r>
    </w:p>
    <w:p w14:paraId="7E7AB556" w14:textId="77777777" w:rsidR="00A518E4" w:rsidRPr="00A518E4" w:rsidRDefault="00A518E4" w:rsidP="00A518E4">
      <w:pPr>
        <w:spacing w:before="120" w:after="60"/>
        <w:rPr>
          <w:rFonts w:ascii="Arial" w:eastAsia="Times New Roman" w:hAnsi="Arial" w:cs="Arial"/>
          <w:b/>
          <w:bCs/>
          <w:sz w:val="28"/>
          <w:szCs w:val="28"/>
          <w:lang w:val="en-ZW"/>
        </w:rPr>
      </w:pPr>
      <w:r w:rsidRPr="00A518E4">
        <w:rPr>
          <w:rFonts w:ascii="Arial" w:eastAsia="Times New Roman" w:hAnsi="Arial" w:cs="Arial"/>
          <w:b/>
          <w:bCs/>
          <w:sz w:val="28"/>
          <w:szCs w:val="28"/>
          <w:lang w:val="en-ZW"/>
        </w:rPr>
        <w:t>Registration of PVOs</w:t>
      </w:r>
    </w:p>
    <w:p w14:paraId="448BA99D"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Provisions for the registration of PVOs will remain very much the same as they are in the unamended Bill.  If the Registrar thinks that an unregistered trust is operating illegally, he or she will have power to order it to get registered within a fixed period – and there will be no appeal to the Board against the Registrar’s decision.</w:t>
      </w:r>
    </w:p>
    <w:p w14:paraId="3CF6D22A" w14:textId="77777777" w:rsidR="00A518E4" w:rsidRPr="00A518E4" w:rsidRDefault="00A518E4" w:rsidP="00A518E4">
      <w:pPr>
        <w:spacing w:before="120" w:after="60"/>
        <w:rPr>
          <w:rFonts w:ascii="Arial" w:eastAsia="Times New Roman" w:hAnsi="Arial" w:cs="Arial"/>
          <w:b/>
          <w:bCs/>
          <w:sz w:val="28"/>
          <w:szCs w:val="28"/>
          <w:lang w:val="en-ZW"/>
        </w:rPr>
      </w:pPr>
      <w:r w:rsidRPr="00A518E4">
        <w:rPr>
          <w:rFonts w:ascii="Arial" w:eastAsia="Times New Roman" w:hAnsi="Arial" w:cs="Arial"/>
          <w:b/>
          <w:bCs/>
          <w:sz w:val="28"/>
          <w:szCs w:val="28"/>
          <w:lang w:val="en-ZW"/>
        </w:rPr>
        <w:t>Appeals</w:t>
      </w:r>
    </w:p>
    <w:p w14:paraId="63E95ED6"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In our earlier bulletins analysing the Bill, we noted that there was no proper provision for appeals against the Registrar’s decisions – the Bill gave a so-called right of appeal to the Minister, but the Minister’s powers on appeal would not allow him or her to set aside a decision except on narrow procedural grounds – bias, corruption, mistake of law and so on.  The Minister’s amendments, passed by the Assembly, do not change this position substantially:  they will give a further right of appeal to the Administrative Court against decisions of the Board or Registrar, but the Court will be restricted to the same narrow grounds as before – so the Board’s and the Registrar’s decisions will be unchallengeable except on procedural grounds.  If a decision is wrong in substance it will not be open to challenge.  </w:t>
      </w:r>
      <w:r w:rsidRPr="00A518E4">
        <w:rPr>
          <w:rFonts w:ascii="Arial" w:eastAsia="Times New Roman" w:hAnsi="Arial" w:cs="Arial"/>
          <w:sz w:val="27"/>
          <w:szCs w:val="27"/>
          <w:lang w:val="en-ZW"/>
        </w:rPr>
        <w:t>This is unconstitutional because sec 68 of the Constitution guarantees a right to administrative conduct that is both substantively and procedurally fair.</w:t>
      </w:r>
    </w:p>
    <w:p w14:paraId="0AE81FD2" w14:textId="77777777" w:rsidR="00A518E4" w:rsidRPr="00A518E4" w:rsidRDefault="00A518E4" w:rsidP="00A518E4">
      <w:pPr>
        <w:spacing w:before="120" w:after="60"/>
        <w:rPr>
          <w:rFonts w:ascii="Arial" w:eastAsia="Times New Roman" w:hAnsi="Arial" w:cs="Arial"/>
          <w:b/>
          <w:bCs/>
          <w:sz w:val="28"/>
          <w:szCs w:val="28"/>
          <w:lang w:val="en-ZW"/>
        </w:rPr>
      </w:pPr>
      <w:r w:rsidRPr="00A518E4">
        <w:rPr>
          <w:rFonts w:ascii="Arial" w:eastAsia="Times New Roman" w:hAnsi="Arial" w:cs="Arial"/>
          <w:b/>
          <w:bCs/>
          <w:sz w:val="28"/>
          <w:szCs w:val="28"/>
          <w:lang w:val="en-ZW"/>
        </w:rPr>
        <w:t>Principles governing PVOs</w:t>
      </w:r>
    </w:p>
    <w:p w14:paraId="06197A3C"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The Bill will insert a new section in the PVO Act setting out principles to be observed by PVOs, which in essence is a good idea.  One of the principles, however, would prohibit PVOs from accepting donations from “illegitimate or immoral sources” – a ridiculously vague prohibition.  The Minister’s amendment, approved by the Assembly, alters this phrase to “illegitimate or illegal sources”, which is almost as vague..</w:t>
      </w:r>
    </w:p>
    <w:p w14:paraId="1A72F317" w14:textId="77777777" w:rsidR="00A518E4" w:rsidRPr="00A518E4" w:rsidRDefault="00A518E4" w:rsidP="00A518E4">
      <w:pPr>
        <w:spacing w:before="120" w:after="60"/>
        <w:rPr>
          <w:rFonts w:ascii="Arial" w:eastAsia="Times New Roman" w:hAnsi="Arial" w:cs="Arial"/>
          <w:b/>
          <w:bCs/>
          <w:sz w:val="28"/>
          <w:szCs w:val="28"/>
          <w:lang w:val="en-ZW"/>
        </w:rPr>
      </w:pPr>
      <w:r w:rsidRPr="00A518E4">
        <w:rPr>
          <w:rFonts w:ascii="Arial" w:eastAsia="Times New Roman" w:hAnsi="Arial" w:cs="Arial"/>
          <w:b/>
          <w:bCs/>
          <w:sz w:val="28"/>
          <w:szCs w:val="28"/>
          <w:lang w:val="en-ZW"/>
        </w:rPr>
        <w:t>Amendments to other statutes</w:t>
      </w:r>
    </w:p>
    <w:p w14:paraId="46E48209"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In addition to amending the PVO Act, the Money Laundering and Proceedings of Crime Act and the Criminal Matters (Mutual Assistance) Act – amendments which have at least some connection with PVOs – the Assembly approved amendments to the Criminal Law Code and the National Social Security Authority Act which have nothing whatever to do with PVOs.</w:t>
      </w:r>
    </w:p>
    <w:p w14:paraId="475D7474"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Inserting these new amendments into the Bill at the Committee Stage is a misuse of parliamentary procedure.  If the amendments had been done in separate Bills, the appropriate portfolio committees and the public would have been able to comment on them.  Making the amendments through the back door in this way violates sec 141 of the Constitution by depriving the public of its right to be consulted in legislation.</w:t>
      </w:r>
    </w:p>
    <w:p w14:paraId="6749502B" w14:textId="77777777" w:rsidR="00A518E4" w:rsidRPr="00A518E4" w:rsidRDefault="00A518E4" w:rsidP="00A518E4">
      <w:pPr>
        <w:spacing w:before="120" w:after="60"/>
        <w:jc w:val="center"/>
        <w:rPr>
          <w:rFonts w:ascii="Arial" w:eastAsia="Times New Roman" w:hAnsi="Arial" w:cs="Arial"/>
          <w:b/>
          <w:bCs/>
          <w:sz w:val="28"/>
          <w:szCs w:val="28"/>
          <w:u w:val="single"/>
          <w:lang w:val="en-ZW"/>
        </w:rPr>
      </w:pPr>
      <w:r w:rsidRPr="00A518E4">
        <w:rPr>
          <w:rFonts w:ascii="Arial" w:eastAsia="Times New Roman" w:hAnsi="Arial" w:cs="Arial"/>
          <w:b/>
          <w:bCs/>
          <w:sz w:val="28"/>
          <w:szCs w:val="28"/>
          <w:u w:val="single"/>
          <w:lang w:val="en-ZW"/>
        </w:rPr>
        <w:t>Conclusion</w:t>
      </w:r>
    </w:p>
    <w:p w14:paraId="02956D26" w14:textId="77777777" w:rsidR="00A518E4" w:rsidRPr="00A518E4" w:rsidRDefault="00A518E4" w:rsidP="00A518E4">
      <w:pPr>
        <w:spacing w:after="60"/>
        <w:jc w:val="both"/>
        <w:rPr>
          <w:rFonts w:ascii="Arial" w:eastAsia="Times New Roman" w:hAnsi="Arial" w:cs="Arial"/>
          <w:sz w:val="28"/>
          <w:szCs w:val="28"/>
          <w:lang w:val="en-ZW"/>
        </w:rPr>
      </w:pPr>
      <w:r w:rsidRPr="00A518E4">
        <w:rPr>
          <w:rFonts w:ascii="Arial" w:eastAsia="Times New Roman" w:hAnsi="Arial" w:cs="Arial"/>
          <w:sz w:val="28"/>
          <w:szCs w:val="28"/>
          <w:lang w:val="en-ZW"/>
        </w:rPr>
        <w:t>The amendments do little or nothing to remove the undesirable features of the Bill, or to lessen their impact.  The Bill remains what it was:  an unconstitutional assault on civil society and a violation of constitutionally guaranteed freedoms of association and expression.</w:t>
      </w:r>
    </w:p>
    <w:p w14:paraId="576DDD14" w14:textId="09C110D0" w:rsidR="00856669" w:rsidRPr="00856669" w:rsidRDefault="00856669" w:rsidP="00856669">
      <w:pPr>
        <w:spacing w:after="120"/>
        <w:ind w:left="360" w:hanging="360"/>
        <w:jc w:val="both"/>
        <w:rPr>
          <w:rFonts w:ascii="Arial" w:eastAsia="Times New Roman" w:hAnsi="Arial" w:cs="Arial"/>
          <w:color w:val="0000FF"/>
          <w:sz w:val="28"/>
          <w:szCs w:val="28"/>
          <w:lang w:val="en-ZW"/>
        </w:rPr>
      </w:pPr>
    </w:p>
    <w:p w14:paraId="6F734B3D" w14:textId="6404B964" w:rsidR="00D46076" w:rsidRPr="00D46076" w:rsidRDefault="00D46076" w:rsidP="00D46076">
      <w:pPr>
        <w:spacing w:after="60"/>
        <w:jc w:val="both"/>
        <w:rPr>
          <w:rFonts w:ascii="Arial" w:eastAsia="Times New Roman" w:hAnsi="Arial" w:cs="Arial"/>
          <w:color w:val="0000FF"/>
          <w:sz w:val="28"/>
          <w:szCs w:val="28"/>
          <w:lang w:val="en-ZW"/>
        </w:rPr>
      </w:pPr>
    </w:p>
    <w:p w14:paraId="2FD5CBBE" w14:textId="3FE19D96" w:rsidR="00803E36" w:rsidRPr="00803E36" w:rsidRDefault="00803E36" w:rsidP="00803E36">
      <w:pPr>
        <w:spacing w:after="120"/>
        <w:ind w:left="357" w:hanging="357"/>
        <w:jc w:val="both"/>
        <w:rPr>
          <w:rFonts w:eastAsia="Times New Roman"/>
          <w:color w:val="000000"/>
          <w:lang w:val="en-ZW"/>
        </w:rPr>
      </w:pPr>
    </w:p>
    <w:p w14:paraId="252B8577" w14:textId="266D2127" w:rsidR="00FE22A9" w:rsidRPr="00FE22A9" w:rsidRDefault="00FE22A9" w:rsidP="00FE22A9">
      <w:pPr>
        <w:spacing w:after="120"/>
        <w:ind w:left="360" w:hanging="360"/>
        <w:jc w:val="both"/>
        <w:rPr>
          <w:rFonts w:eastAsia="Times New Roman"/>
          <w:color w:val="000000"/>
          <w:lang w:val="en-ZW"/>
        </w:rPr>
      </w:pPr>
    </w:p>
    <w:p w14:paraId="748D653D" w14:textId="2EDCC987" w:rsidR="0085449F" w:rsidRPr="0085449F" w:rsidRDefault="0085449F" w:rsidP="0085449F">
      <w:pPr>
        <w:spacing w:after="60"/>
        <w:ind w:left="357" w:hanging="357"/>
        <w:jc w:val="both"/>
        <w:rPr>
          <w:rFonts w:eastAsia="Times New Roman"/>
          <w:color w:val="000000"/>
          <w:lang w:val="en-ZW"/>
        </w:rPr>
      </w:pPr>
    </w:p>
    <w:p w14:paraId="078AD364" w14:textId="6AD116BE" w:rsidR="003A2865" w:rsidRPr="003A2865" w:rsidRDefault="003A2865" w:rsidP="003A2865">
      <w:pPr>
        <w:jc w:val="both"/>
        <w:rPr>
          <w:rFonts w:eastAsia="Times New Roman"/>
          <w:color w:val="000000"/>
          <w:lang w:val="en-ZW"/>
        </w:rPr>
      </w:pPr>
    </w:p>
    <w:p w14:paraId="0B80EE68" w14:textId="44600BDD" w:rsidR="00367BE3" w:rsidRPr="00367BE3" w:rsidRDefault="00367BE3" w:rsidP="00367BE3">
      <w:pPr>
        <w:spacing w:after="60"/>
        <w:jc w:val="both"/>
        <w:rPr>
          <w:rFonts w:ascii="Arial" w:eastAsia="Times New Roman" w:hAnsi="Arial" w:cs="Arial"/>
          <w:color w:val="0000FF"/>
          <w:sz w:val="28"/>
          <w:szCs w:val="28"/>
          <w:lang w:val="en-ZW"/>
        </w:rPr>
      </w:pPr>
    </w:p>
    <w:p w14:paraId="5ABCBD4E" w14:textId="5F0CF81B" w:rsidR="00F2722F" w:rsidRPr="00F2722F" w:rsidRDefault="00F2722F" w:rsidP="00F2722F">
      <w:pPr>
        <w:spacing w:after="60"/>
        <w:jc w:val="both"/>
        <w:rPr>
          <w:rFonts w:eastAsia="Times New Roman"/>
          <w:color w:val="000000"/>
          <w:lang w:val="en-ZW"/>
        </w:rPr>
      </w:pPr>
    </w:p>
    <w:p w14:paraId="7B6E9B9A" w14:textId="10147DDD" w:rsidR="002D2BAA" w:rsidRPr="002D2BAA" w:rsidRDefault="002D2BAA" w:rsidP="002D2BAA">
      <w:pPr>
        <w:spacing w:after="60"/>
        <w:jc w:val="both"/>
        <w:rPr>
          <w:rFonts w:ascii="Arial" w:eastAsia="Calibri" w:hAnsi="Arial" w:cs="Arial"/>
          <w:sz w:val="26"/>
          <w:szCs w:val="26"/>
          <w:lang w:val="en-ZW" w:eastAsia="en-ZW"/>
        </w:rPr>
      </w:pPr>
      <w:r w:rsidRPr="002D2BAA">
        <w:rPr>
          <w:rFonts w:ascii="Arial" w:eastAsia="Calibri" w:hAnsi="Arial" w:cs="Arial"/>
          <w:i/>
          <w:iCs/>
          <w:sz w:val="28"/>
          <w:szCs w:val="28"/>
          <w:lang w:val="en-ZW" w:eastAsia="en-ZW"/>
        </w:rPr>
        <w:t xml:space="preserve"> </w:t>
      </w:r>
    </w:p>
    <w:p w14:paraId="4B66F080" w14:textId="77777777" w:rsidR="00330C78" w:rsidRDefault="00330C78" w:rsidP="00330C78">
      <w:pPr>
        <w:spacing w:after="20"/>
        <w:jc w:val="center"/>
        <w:rPr>
          <w:rFonts w:ascii="Calibri" w:hAnsi="Calibri"/>
          <w:b/>
          <w:bCs/>
          <w:i/>
          <w:iCs/>
          <w:color w:val="1F497D"/>
          <w:sz w:val="20"/>
          <w:szCs w:val="20"/>
        </w:rPr>
      </w:pPr>
      <w:r>
        <w:rPr>
          <w:rFonts w:ascii="Calibri" w:hAnsi="Calibri"/>
          <w:b/>
          <w:bCs/>
          <w:i/>
          <w:iCs/>
          <w:color w:val="1F497D"/>
          <w:sz w:val="20"/>
          <w:szCs w:val="20"/>
        </w:rPr>
        <w:t>Veritas makes every effort to ensure reliable information, but cannot take legal responsibility for information supplied.</w:t>
      </w:r>
    </w:p>
    <w:p w14:paraId="4725459A" w14:textId="77777777" w:rsidR="00330C78" w:rsidRDefault="00330C78" w:rsidP="00330C78">
      <w:pPr>
        <w:spacing w:after="40"/>
        <w:jc w:val="center"/>
        <w:rPr>
          <w:rFonts w:ascii="Calibri" w:hAnsi="Calibri"/>
          <w:b/>
          <w:bCs/>
          <w:sz w:val="20"/>
          <w:szCs w:val="20"/>
        </w:rPr>
      </w:pPr>
      <w:r>
        <w:rPr>
          <w:rFonts w:ascii="Calibri" w:hAnsi="Calibri"/>
          <w:b/>
          <w:bCs/>
          <w:i/>
          <w:iCs/>
          <w:color w:val="1F497D"/>
          <w:sz w:val="20"/>
          <w:szCs w:val="20"/>
          <w:u w:val="single"/>
        </w:rPr>
        <w:t>If you want to contact Veritas, have any questions or wish to subscribe or unsubscribe please email</w:t>
      </w:r>
      <w:r>
        <w:rPr>
          <w:rFonts w:ascii="Calibri" w:hAnsi="Calibri"/>
          <w:b/>
          <w:bCs/>
          <w:i/>
          <w:iCs/>
          <w:color w:val="000080"/>
          <w:sz w:val="20"/>
          <w:szCs w:val="20"/>
          <w:u w:val="single"/>
        </w:rPr>
        <w:t xml:space="preserve"> </w:t>
      </w:r>
      <w:hyperlink r:id="rId14" w:history="1">
        <w:r>
          <w:rPr>
            <w:rStyle w:val="Hyperlink"/>
            <w:rFonts w:ascii="Calibri" w:hAnsi="Calibri"/>
            <w:b/>
            <w:bCs/>
            <w:i/>
            <w:iCs/>
            <w:color w:val="008000"/>
            <w:sz w:val="20"/>
            <w:szCs w:val="20"/>
          </w:rPr>
          <w:t>veritas@mango.zw</w:t>
        </w:r>
      </w:hyperlink>
    </w:p>
    <w:p w14:paraId="7BEBFC62" w14:textId="77777777" w:rsidR="00330C78" w:rsidRDefault="00330C78" w:rsidP="00330C78">
      <w:pPr>
        <w:spacing w:after="20"/>
        <w:jc w:val="center"/>
        <w:rPr>
          <w:rFonts w:ascii="Calibri" w:hAnsi="Calibri"/>
          <w:b/>
          <w:bCs/>
          <w:sz w:val="20"/>
          <w:szCs w:val="20"/>
        </w:rPr>
      </w:pPr>
      <w:r>
        <w:rPr>
          <w:rFonts w:ascii="Calibri" w:hAnsi="Calibri"/>
          <w:b/>
          <w:bCs/>
          <w:i/>
          <w:iCs/>
          <w:color w:val="1F497D"/>
          <w:sz w:val="20"/>
          <w:szCs w:val="20"/>
          <w:u w:val="single"/>
        </w:rPr>
        <w:t xml:space="preserve">If you are looking for </w:t>
      </w:r>
      <w:proofErr w:type="gramStart"/>
      <w:r>
        <w:rPr>
          <w:rFonts w:ascii="Calibri" w:hAnsi="Calibri"/>
          <w:b/>
          <w:bCs/>
          <w:i/>
          <w:iCs/>
          <w:color w:val="1F497D"/>
          <w:sz w:val="20"/>
          <w:szCs w:val="20"/>
          <w:u w:val="single"/>
        </w:rPr>
        <w:t>legislation</w:t>
      </w:r>
      <w:proofErr w:type="gramEnd"/>
      <w:r>
        <w:rPr>
          <w:rFonts w:ascii="Calibri" w:hAnsi="Calibri"/>
          <w:b/>
          <w:bCs/>
          <w:i/>
          <w:iCs/>
          <w:color w:val="1F497D"/>
          <w:sz w:val="20"/>
          <w:szCs w:val="20"/>
        </w:rPr>
        <w:t xml:space="preserve"> please look for it on </w:t>
      </w:r>
      <w:hyperlink r:id="rId15" w:history="1">
        <w:r>
          <w:rPr>
            <w:rStyle w:val="Hyperlink"/>
            <w:rFonts w:ascii="Calibri" w:hAnsi="Calibri"/>
            <w:i/>
            <w:iCs/>
            <w:color w:val="008000"/>
            <w:sz w:val="20"/>
            <w:szCs w:val="20"/>
          </w:rPr>
          <w:t>www.veritaszim.net</w:t>
        </w:r>
      </w:hyperlink>
    </w:p>
    <w:p w14:paraId="273E3AD5" w14:textId="77777777" w:rsidR="00330C78" w:rsidRDefault="00330C78" w:rsidP="00330C78">
      <w:pPr>
        <w:spacing w:after="120"/>
        <w:jc w:val="center"/>
        <w:rPr>
          <w:rFonts w:ascii="Calibri" w:hAnsi="Calibri"/>
          <w:color w:val="1F497D"/>
          <w:sz w:val="20"/>
          <w:szCs w:val="20"/>
        </w:rPr>
      </w:pPr>
      <w:r>
        <w:rPr>
          <w:rFonts w:ascii="Calibri" w:hAnsi="Calibri"/>
          <w:b/>
          <w:bCs/>
          <w:color w:val="1F497D"/>
          <w:sz w:val="20"/>
          <w:szCs w:val="20"/>
        </w:rPr>
        <w:t>Follow us on</w:t>
      </w:r>
      <w:r>
        <w:rPr>
          <w:rFonts w:ascii="Calibri" w:hAnsi="Calibri"/>
          <w:color w:val="000080"/>
          <w:sz w:val="20"/>
          <w:szCs w:val="20"/>
        </w:rPr>
        <w:t xml:space="preserve"> </w:t>
      </w:r>
      <w:r>
        <w:rPr>
          <w:rFonts w:ascii="Calibri" w:hAnsi="Calibri"/>
          <w:b/>
          <w:bCs/>
          <w:i/>
          <w:iCs/>
          <w:noProof/>
          <w:color w:val="1F497D"/>
          <w:sz w:val="20"/>
          <w:szCs w:val="20"/>
        </w:rPr>
        <w:drawing>
          <wp:inline distT="0" distB="0" distL="0" distR="0" wp14:anchorId="1560B47D" wp14:editId="39F8E3AC">
            <wp:extent cx="257175" cy="257175"/>
            <wp:effectExtent l="0" t="0" r="9525" b="9525"/>
            <wp:docPr id="5" name="Picture 5" descr="cid:image001.jpg@01D4D9B1.50EC9DF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D9B1.50EC9DF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C43032C" wp14:editId="51DD5F9D">
            <wp:extent cx="295275" cy="257175"/>
            <wp:effectExtent l="0" t="0" r="9525" b="9525"/>
            <wp:docPr id="4" name="Picture 4" descr="cid:image002.png@01D4D9B1.50EC9DF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D9B1.50EC9D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Pr>
          <w:rFonts w:ascii="Calibri" w:hAnsi="Calibri"/>
          <w:sz w:val="20"/>
          <w:szCs w:val="20"/>
        </w:rPr>
        <w:t> </w:t>
      </w:r>
      <w:r>
        <w:rPr>
          <w:rFonts w:ascii="Calibri" w:hAnsi="Calibri"/>
          <w:b/>
          <w:bCs/>
          <w:i/>
          <w:iCs/>
          <w:noProof/>
          <w:color w:val="1F497D"/>
          <w:sz w:val="20"/>
          <w:szCs w:val="20"/>
        </w:rPr>
        <w:drawing>
          <wp:inline distT="0" distB="0" distL="0" distR="0" wp14:anchorId="34A9DF74" wp14:editId="73EE41AD">
            <wp:extent cx="257175" cy="266700"/>
            <wp:effectExtent l="0" t="0" r="9525" b="0"/>
            <wp:docPr id="3" name="Picture 3" descr="cid:image003.png@01D4D9B1.50EC9DF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4D9B1.50EC9DF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Pr>
          <w:rFonts w:ascii="Calibri" w:hAnsi="Calibri"/>
          <w:sz w:val="20"/>
          <w:szCs w:val="20"/>
        </w:rPr>
        <w:t> </w:t>
      </w:r>
      <w:r>
        <w:rPr>
          <w:rFonts w:ascii="Calibri" w:hAnsi="Calibri"/>
          <w:b/>
          <w:bCs/>
          <w:i/>
          <w:iCs/>
          <w:noProof/>
          <w:sz w:val="20"/>
          <w:szCs w:val="20"/>
        </w:rPr>
        <w:drawing>
          <wp:inline distT="0" distB="0" distL="0" distR="0" wp14:anchorId="165A7034" wp14:editId="268F332A">
            <wp:extent cx="304800" cy="304800"/>
            <wp:effectExtent l="0" t="0" r="0" b="0"/>
            <wp:docPr id="2" name="Picture 2" descr="cid:image004.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png@01D4D9B1.50EC9DF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b/>
          <w:bCs/>
          <w:color w:val="1F497D"/>
          <w:sz w:val="20"/>
          <w:szCs w:val="20"/>
        </w:rPr>
        <w:t>(+263 71 893 3633)</w:t>
      </w:r>
    </w:p>
    <w:p w14:paraId="1963C157" w14:textId="77777777" w:rsidR="00330C78" w:rsidRDefault="00330C78" w:rsidP="00330C78">
      <w:pPr>
        <w:spacing w:after="20"/>
        <w:jc w:val="center"/>
        <w:rPr>
          <w:rFonts w:ascii="Calibri" w:hAnsi="Calibri"/>
          <w:color w:val="1F497D"/>
          <w:sz w:val="20"/>
          <w:szCs w:val="20"/>
        </w:rPr>
      </w:pPr>
      <w:r>
        <w:rPr>
          <w:rFonts w:ascii="Calibri" w:hAnsi="Calibri"/>
          <w:b/>
          <w:bCs/>
          <w:i/>
          <w:iCs/>
          <w:noProof/>
          <w:sz w:val="20"/>
          <w:szCs w:val="20"/>
        </w:rPr>
        <w:drawing>
          <wp:inline distT="0" distB="0" distL="0" distR="0" wp14:anchorId="5EAA958B" wp14:editId="5137D3AE">
            <wp:extent cx="685800" cy="238125"/>
            <wp:effectExtent l="0" t="0" r="0" b="9525"/>
            <wp:docPr id="1" name="Picture 1" descr="cid:image005.png@01D4D9B1.50EC9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png@01D4D9B1.50EC9DF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p w14:paraId="22FCF6C8" w14:textId="77777777" w:rsidR="00330C78" w:rsidRDefault="00330C78" w:rsidP="00330C78">
      <w:pPr>
        <w:spacing w:after="20"/>
        <w:jc w:val="center"/>
        <w:rPr>
          <w:rFonts w:ascii="Calibri" w:hAnsi="Calibri"/>
          <w:sz w:val="20"/>
          <w:szCs w:val="20"/>
        </w:rPr>
      </w:pPr>
      <w:r>
        <w:rPr>
          <w:rFonts w:ascii="Calibri" w:hAnsi="Calibri"/>
          <w:b/>
          <w:bCs/>
          <w:i/>
          <w:iCs/>
          <w:color w:val="002060"/>
          <w:sz w:val="20"/>
          <w:szCs w:val="20"/>
        </w:rPr>
        <w:t>This work is licensed under a</w:t>
      </w:r>
      <w:r>
        <w:rPr>
          <w:rFonts w:ascii="Calibri" w:hAnsi="Calibri"/>
          <w:i/>
          <w:iCs/>
          <w:color w:val="1F497D"/>
          <w:sz w:val="20"/>
          <w:szCs w:val="20"/>
        </w:rPr>
        <w:t xml:space="preserve"> </w:t>
      </w:r>
      <w:hyperlink r:id="rId29" w:history="1">
        <w:r>
          <w:rPr>
            <w:rStyle w:val="Hyperlink"/>
            <w:rFonts w:ascii="Calibri" w:hAnsi="Calibri"/>
            <w:i/>
            <w:iCs/>
            <w:color w:val="008000"/>
            <w:sz w:val="20"/>
            <w:szCs w:val="20"/>
          </w:rPr>
          <w:t>Creative Commons Attribution-NonCommercial-ShareAlike 4.0 International License</w:t>
        </w:r>
      </w:hyperlink>
      <w:r>
        <w:rPr>
          <w:rFonts w:ascii="Calibri" w:hAnsi="Calibri"/>
          <w:i/>
          <w:iCs/>
          <w:color w:val="008000"/>
          <w:sz w:val="20"/>
          <w:szCs w:val="20"/>
          <w:u w:val="single"/>
        </w:rPr>
        <w:t>.</w:t>
      </w:r>
      <w:r>
        <w:rPr>
          <w:rFonts w:ascii="Calibri" w:hAnsi="Calibri"/>
          <w:sz w:val="20"/>
          <w:szCs w:val="20"/>
        </w:rPr>
        <w:t xml:space="preserve"> </w:t>
      </w:r>
    </w:p>
    <w:p w14:paraId="5D9417C4" w14:textId="77777777" w:rsidR="00C95847" w:rsidRDefault="00C95847" w:rsidP="0036644B"/>
    <w:sectPr w:rsidR="00C95847" w:rsidSect="004C1EC2">
      <w:headerReference w:type="default" r:id="rId30"/>
      <w:pgSz w:w="11906" w:h="16838" w:code="9"/>
      <w:pgMar w:top="1418" w:right="1134" w:bottom="1134" w:left="1134" w:header="90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D8AA" w14:textId="77777777" w:rsidR="0014696F" w:rsidRDefault="0014696F" w:rsidP="002F570F">
      <w:r>
        <w:separator/>
      </w:r>
    </w:p>
  </w:endnote>
  <w:endnote w:type="continuationSeparator" w:id="0">
    <w:p w14:paraId="30BEB85D" w14:textId="77777777" w:rsidR="0014696F" w:rsidRDefault="0014696F" w:rsidP="002F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DA814" w14:textId="77777777" w:rsidR="0014696F" w:rsidRDefault="0014696F" w:rsidP="002F570F">
      <w:r>
        <w:separator/>
      </w:r>
    </w:p>
  </w:footnote>
  <w:footnote w:type="continuationSeparator" w:id="0">
    <w:p w14:paraId="16AA9964" w14:textId="77777777" w:rsidR="0014696F" w:rsidRDefault="0014696F" w:rsidP="002F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B92E" w14:textId="45707397" w:rsidR="002F570F" w:rsidRDefault="0036644B" w:rsidP="002F570F">
    <w:pPr>
      <w:pStyle w:val="Header"/>
      <w:pBdr>
        <w:bottom w:val="single" w:sz="4" w:space="1" w:color="auto"/>
      </w:pBdr>
      <w:tabs>
        <w:tab w:val="clear" w:pos="4513"/>
        <w:tab w:val="clear" w:pos="9026"/>
        <w:tab w:val="center" w:pos="4820"/>
        <w:tab w:val="right" w:pos="9638"/>
      </w:tabs>
    </w:pPr>
    <w:r>
      <w:t>Bill Watch</w:t>
    </w:r>
    <w:r w:rsidR="00F17AA5">
      <w:t xml:space="preserve"> </w:t>
    </w:r>
    <w:r w:rsidR="00A518E4">
      <w:t>30</w:t>
    </w:r>
    <w:r w:rsidR="00F2722F">
      <w:t>/</w:t>
    </w:r>
    <w:r w:rsidR="00F17AA5">
      <w:t>20</w:t>
    </w:r>
    <w:r w:rsidR="002D2BAA">
      <w:t>2</w:t>
    </w:r>
    <w:r w:rsidR="003B5E78">
      <w:t>4</w:t>
    </w:r>
    <w:r w:rsidR="00F17AA5">
      <w:tab/>
    </w:r>
    <w:r w:rsidR="00A518E4">
      <w:t>PVO</w:t>
    </w:r>
    <w:r w:rsidR="00F17AA5">
      <w:tab/>
    </w:r>
    <w:r w:rsidR="00A518E4">
      <w:t>5</w:t>
    </w:r>
    <w:r w:rsidR="00330C78">
      <w:t xml:space="preserve"> </w:t>
    </w:r>
    <w:r w:rsidR="001E3A86">
      <w:t>September</w:t>
    </w:r>
    <w:r w:rsidR="00330C78">
      <w:t xml:space="preserve"> </w:t>
    </w:r>
    <w:r w:rsidR="00F17AA5">
      <w:t>20</w:t>
    </w:r>
    <w:r w:rsidR="002D2BAA">
      <w:t>2</w:t>
    </w:r>
    <w:r w:rsidR="003B5E78">
      <w:t>4</w:t>
    </w:r>
  </w:p>
  <w:p w14:paraId="584FA4FF" w14:textId="72191F60" w:rsidR="0048525D" w:rsidRDefault="007F4B99" w:rsidP="0048525D">
    <w:pPr>
      <w:pStyle w:val="Header"/>
      <w:pBdr>
        <w:bottom w:val="single" w:sz="4" w:space="1" w:color="auto"/>
      </w:pBdr>
      <w:tabs>
        <w:tab w:val="clear" w:pos="4513"/>
        <w:tab w:val="clear" w:pos="9026"/>
        <w:tab w:val="center" w:pos="4820"/>
        <w:tab w:val="right" w:pos="9638"/>
      </w:tabs>
      <w:jc w:val="center"/>
    </w:pPr>
    <w:r>
      <w:t>Amendment Bill</w:t>
    </w:r>
    <w:r w:rsidR="00A518E4">
      <w:t xml:space="preserve"> Progress Report</w:t>
    </w:r>
  </w:p>
  <w:p w14:paraId="6FE50994" w14:textId="77777777" w:rsidR="002F570F" w:rsidRDefault="002F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DA3"/>
    <w:multiLevelType w:val="hybridMultilevel"/>
    <w:tmpl w:val="8E5E181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3015EDA"/>
    <w:multiLevelType w:val="hybridMultilevel"/>
    <w:tmpl w:val="3E5CAC56"/>
    <w:lvl w:ilvl="0" w:tplc="E2AC9002">
      <w:start w:val="1"/>
      <w:numFmt w:val="bullet"/>
      <w:lvlText w:val=""/>
      <w:lvlJc w:val="left"/>
      <w:pPr>
        <w:ind w:left="340" w:hanging="34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58B438E"/>
    <w:multiLevelType w:val="hybridMultilevel"/>
    <w:tmpl w:val="D9ECD52C"/>
    <w:lvl w:ilvl="0" w:tplc="95E85160">
      <w:numFmt w:val="bullet"/>
      <w:lvlText w:val=""/>
      <w:lvlJc w:val="left"/>
      <w:pPr>
        <w:ind w:left="1080" w:hanging="360"/>
      </w:pPr>
      <w:rPr>
        <w:rFonts w:ascii="Symbol" w:eastAsia="Calibri"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D900BA0"/>
    <w:multiLevelType w:val="hybridMultilevel"/>
    <w:tmpl w:val="2F0682BE"/>
    <w:lvl w:ilvl="0" w:tplc="E94E154A">
      <w:numFmt w:val="bullet"/>
      <w:lvlText w:val=""/>
      <w:lvlJc w:val="left"/>
      <w:pPr>
        <w:ind w:left="500" w:hanging="50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8C26CF"/>
    <w:multiLevelType w:val="hybridMultilevel"/>
    <w:tmpl w:val="3D624E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5681966"/>
    <w:multiLevelType w:val="hybridMultilevel"/>
    <w:tmpl w:val="6C185EEA"/>
    <w:lvl w:ilvl="0" w:tplc="86EA5014">
      <w:numFmt w:val="bullet"/>
      <w:lvlText w:val=""/>
      <w:lvlJc w:val="left"/>
      <w:pPr>
        <w:ind w:left="810" w:hanging="450"/>
      </w:pPr>
      <w:rPr>
        <w:rFonts w:ascii="Symbol" w:eastAsia="Calibri" w:hAnsi="Symbol" w:cs="Times New Roman" w:hint="default"/>
        <w:b w:val="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96B7A07"/>
    <w:multiLevelType w:val="hybridMultilevel"/>
    <w:tmpl w:val="6A2A5068"/>
    <w:lvl w:ilvl="0" w:tplc="73D6385C">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C99075F"/>
    <w:multiLevelType w:val="hybridMultilevel"/>
    <w:tmpl w:val="FE5485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0BC36D7"/>
    <w:multiLevelType w:val="hybridMultilevel"/>
    <w:tmpl w:val="3BD006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CCB44D4"/>
    <w:multiLevelType w:val="hybridMultilevel"/>
    <w:tmpl w:val="1F1CD3C6"/>
    <w:lvl w:ilvl="0" w:tplc="F1B66012">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8F00708"/>
    <w:multiLevelType w:val="hybridMultilevel"/>
    <w:tmpl w:val="EE084A30"/>
    <w:lvl w:ilvl="0" w:tplc="08090001">
      <w:start w:val="1"/>
      <w:numFmt w:val="bullet"/>
      <w:lvlText w:val=""/>
      <w:lvlJc w:val="left"/>
      <w:pPr>
        <w:ind w:left="644"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A0B670F"/>
    <w:multiLevelType w:val="hybridMultilevel"/>
    <w:tmpl w:val="F52A0A70"/>
    <w:lvl w:ilvl="0" w:tplc="95E85160">
      <w:numFmt w:val="bullet"/>
      <w:lvlText w:val=""/>
      <w:lvlJc w:val="left"/>
      <w:pPr>
        <w:ind w:left="360" w:hanging="360"/>
      </w:pPr>
      <w:rPr>
        <w:rFonts w:ascii="Symbol" w:eastAsia="Calibri" w:hAnsi="Symbol" w:cs="Times New Roman"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2" w15:restartNumberingAfterBreak="0">
    <w:nsid w:val="73F664C8"/>
    <w:multiLevelType w:val="hybridMultilevel"/>
    <w:tmpl w:val="25D0ED64"/>
    <w:lvl w:ilvl="0" w:tplc="FDCC36EA">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21191445">
    <w:abstractNumId w:val="1"/>
  </w:num>
  <w:num w:numId="2" w16cid:durableId="3356937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8045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1704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89874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76919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125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3387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3155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0572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95714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1020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1450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removeDateAndTime/>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78"/>
    <w:rsid w:val="000042BB"/>
    <w:rsid w:val="00032348"/>
    <w:rsid w:val="000F7160"/>
    <w:rsid w:val="0014696F"/>
    <w:rsid w:val="001B27ED"/>
    <w:rsid w:val="001B734A"/>
    <w:rsid w:val="001C5825"/>
    <w:rsid w:val="001E3A86"/>
    <w:rsid w:val="002047AD"/>
    <w:rsid w:val="00215927"/>
    <w:rsid w:val="00215A07"/>
    <w:rsid w:val="00235EA2"/>
    <w:rsid w:val="00252A38"/>
    <w:rsid w:val="00261498"/>
    <w:rsid w:val="00270466"/>
    <w:rsid w:val="002D2BAA"/>
    <w:rsid w:val="002D3361"/>
    <w:rsid w:val="002F0CB8"/>
    <w:rsid w:val="002F570F"/>
    <w:rsid w:val="003207B1"/>
    <w:rsid w:val="0032718D"/>
    <w:rsid w:val="00330C78"/>
    <w:rsid w:val="00347A35"/>
    <w:rsid w:val="0036644B"/>
    <w:rsid w:val="00367BE3"/>
    <w:rsid w:val="00391E67"/>
    <w:rsid w:val="003A2865"/>
    <w:rsid w:val="003B5E78"/>
    <w:rsid w:val="003C556C"/>
    <w:rsid w:val="003C593D"/>
    <w:rsid w:val="003F570D"/>
    <w:rsid w:val="00400274"/>
    <w:rsid w:val="00407F8D"/>
    <w:rsid w:val="00453619"/>
    <w:rsid w:val="0045693F"/>
    <w:rsid w:val="0047320E"/>
    <w:rsid w:val="00483E96"/>
    <w:rsid w:val="0048525D"/>
    <w:rsid w:val="004920A6"/>
    <w:rsid w:val="004A2AFF"/>
    <w:rsid w:val="004C1EC2"/>
    <w:rsid w:val="004D00DA"/>
    <w:rsid w:val="00575FF7"/>
    <w:rsid w:val="00576434"/>
    <w:rsid w:val="005D1FA0"/>
    <w:rsid w:val="005D4ECF"/>
    <w:rsid w:val="005E42F9"/>
    <w:rsid w:val="005F0FEC"/>
    <w:rsid w:val="0060243C"/>
    <w:rsid w:val="00643F38"/>
    <w:rsid w:val="00696B45"/>
    <w:rsid w:val="006A00AB"/>
    <w:rsid w:val="006F7379"/>
    <w:rsid w:val="007263D1"/>
    <w:rsid w:val="00761507"/>
    <w:rsid w:val="007A768C"/>
    <w:rsid w:val="007B6260"/>
    <w:rsid w:val="007C7AFD"/>
    <w:rsid w:val="007E3DA4"/>
    <w:rsid w:val="007F4B99"/>
    <w:rsid w:val="00803E36"/>
    <w:rsid w:val="008505A6"/>
    <w:rsid w:val="0085449F"/>
    <w:rsid w:val="00856669"/>
    <w:rsid w:val="008A4FB7"/>
    <w:rsid w:val="008B3295"/>
    <w:rsid w:val="008C4F7F"/>
    <w:rsid w:val="00906CB5"/>
    <w:rsid w:val="00924EB5"/>
    <w:rsid w:val="00965B9A"/>
    <w:rsid w:val="009763EB"/>
    <w:rsid w:val="009F5F64"/>
    <w:rsid w:val="00A518E4"/>
    <w:rsid w:val="00AC7537"/>
    <w:rsid w:val="00B6223D"/>
    <w:rsid w:val="00B9099B"/>
    <w:rsid w:val="00B954F6"/>
    <w:rsid w:val="00BC22A7"/>
    <w:rsid w:val="00C95847"/>
    <w:rsid w:val="00CD1031"/>
    <w:rsid w:val="00CD64BF"/>
    <w:rsid w:val="00CF01B3"/>
    <w:rsid w:val="00D162C8"/>
    <w:rsid w:val="00D21E14"/>
    <w:rsid w:val="00D25B46"/>
    <w:rsid w:val="00D46076"/>
    <w:rsid w:val="00D63B75"/>
    <w:rsid w:val="00D95952"/>
    <w:rsid w:val="00D973B4"/>
    <w:rsid w:val="00E0420D"/>
    <w:rsid w:val="00E13E76"/>
    <w:rsid w:val="00E20D70"/>
    <w:rsid w:val="00E2626B"/>
    <w:rsid w:val="00E35D0C"/>
    <w:rsid w:val="00F17AA5"/>
    <w:rsid w:val="00F2722F"/>
    <w:rsid w:val="00F40B8E"/>
    <w:rsid w:val="00F94B97"/>
    <w:rsid w:val="00FB0937"/>
    <w:rsid w:val="00FB2175"/>
    <w:rsid w:val="00FB5298"/>
    <w:rsid w:val="00FE22A9"/>
    <w:rsid w:val="00FE5C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9A6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78"/>
    <w:pPr>
      <w:spacing w:after="0" w:line="240" w:lineRule="auto"/>
    </w:pPr>
    <w:rPr>
      <w:rFonts w:ascii="Times New Roman" w:hAnsi="Times New Roman" w:cs="Times New Roman"/>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70F"/>
    <w:pPr>
      <w:tabs>
        <w:tab w:val="center" w:pos="4513"/>
        <w:tab w:val="right" w:pos="9026"/>
      </w:tabs>
    </w:pPr>
  </w:style>
  <w:style w:type="character" w:customStyle="1" w:styleId="HeaderChar">
    <w:name w:val="Header Char"/>
    <w:basedOn w:val="DefaultParagraphFont"/>
    <w:link w:val="Header"/>
    <w:uiPriority w:val="99"/>
    <w:rsid w:val="002F570F"/>
  </w:style>
  <w:style w:type="paragraph" w:styleId="Footer">
    <w:name w:val="footer"/>
    <w:basedOn w:val="Normal"/>
    <w:link w:val="FooterChar"/>
    <w:uiPriority w:val="99"/>
    <w:unhideWhenUsed/>
    <w:rsid w:val="002F570F"/>
    <w:pPr>
      <w:tabs>
        <w:tab w:val="center" w:pos="4513"/>
        <w:tab w:val="right" w:pos="9026"/>
      </w:tabs>
    </w:pPr>
  </w:style>
  <w:style w:type="character" w:customStyle="1" w:styleId="FooterChar">
    <w:name w:val="Footer Char"/>
    <w:basedOn w:val="DefaultParagraphFont"/>
    <w:link w:val="Footer"/>
    <w:uiPriority w:val="99"/>
    <w:rsid w:val="002F570F"/>
  </w:style>
  <w:style w:type="character" w:styleId="Hyperlink">
    <w:name w:val="Hyperlink"/>
    <w:basedOn w:val="DefaultParagraphFont"/>
    <w:uiPriority w:val="99"/>
    <w:unhideWhenUsed/>
    <w:rsid w:val="00330C78"/>
    <w:rPr>
      <w:color w:val="0563C1"/>
      <w:u w:val="single"/>
    </w:rPr>
  </w:style>
  <w:style w:type="paragraph" w:styleId="ListParagraph">
    <w:name w:val="List Paragraph"/>
    <w:basedOn w:val="Normal"/>
    <w:uiPriority w:val="34"/>
    <w:qFormat/>
    <w:rsid w:val="00330C78"/>
    <w:pPr>
      <w:ind w:left="720"/>
    </w:pPr>
  </w:style>
  <w:style w:type="paragraph" w:customStyle="1" w:styleId="stylearial14ptboldredcentered">
    <w:name w:val="stylearial14ptboldredcentered"/>
    <w:basedOn w:val="Normal"/>
    <w:rsid w:val="00330C78"/>
    <w:pPr>
      <w:jc w:val="center"/>
    </w:pPr>
    <w:rPr>
      <w:rFonts w:ascii="Arial" w:hAnsi="Arial" w:cs="Arial"/>
      <w:b/>
      <w:bCs/>
      <w:color w:val="FF0000"/>
      <w:sz w:val="24"/>
      <w:szCs w:val="24"/>
    </w:rPr>
  </w:style>
  <w:style w:type="character" w:styleId="UnresolvedMention">
    <w:name w:val="Unresolved Mention"/>
    <w:basedOn w:val="DefaultParagraphFont"/>
    <w:uiPriority w:val="99"/>
    <w:semiHidden/>
    <w:unhideWhenUsed/>
    <w:rsid w:val="0045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0553">
      <w:bodyDiv w:val="1"/>
      <w:marLeft w:val="0"/>
      <w:marRight w:val="0"/>
      <w:marTop w:val="0"/>
      <w:marBottom w:val="0"/>
      <w:divBdr>
        <w:top w:val="none" w:sz="0" w:space="0" w:color="auto"/>
        <w:left w:val="none" w:sz="0" w:space="0" w:color="auto"/>
        <w:bottom w:val="none" w:sz="0" w:space="0" w:color="auto"/>
        <w:right w:val="none" w:sz="0" w:space="0" w:color="auto"/>
      </w:divBdr>
    </w:div>
    <w:div w:id="64451097">
      <w:bodyDiv w:val="1"/>
      <w:marLeft w:val="0"/>
      <w:marRight w:val="0"/>
      <w:marTop w:val="0"/>
      <w:marBottom w:val="0"/>
      <w:divBdr>
        <w:top w:val="none" w:sz="0" w:space="0" w:color="auto"/>
        <w:left w:val="none" w:sz="0" w:space="0" w:color="auto"/>
        <w:bottom w:val="none" w:sz="0" w:space="0" w:color="auto"/>
        <w:right w:val="none" w:sz="0" w:space="0" w:color="auto"/>
      </w:divBdr>
    </w:div>
    <w:div w:id="75253275">
      <w:bodyDiv w:val="1"/>
      <w:marLeft w:val="0"/>
      <w:marRight w:val="0"/>
      <w:marTop w:val="0"/>
      <w:marBottom w:val="0"/>
      <w:divBdr>
        <w:top w:val="none" w:sz="0" w:space="0" w:color="auto"/>
        <w:left w:val="none" w:sz="0" w:space="0" w:color="auto"/>
        <w:bottom w:val="none" w:sz="0" w:space="0" w:color="auto"/>
        <w:right w:val="none" w:sz="0" w:space="0" w:color="auto"/>
      </w:divBdr>
    </w:div>
    <w:div w:id="98138573">
      <w:bodyDiv w:val="1"/>
      <w:marLeft w:val="0"/>
      <w:marRight w:val="0"/>
      <w:marTop w:val="0"/>
      <w:marBottom w:val="0"/>
      <w:divBdr>
        <w:top w:val="none" w:sz="0" w:space="0" w:color="auto"/>
        <w:left w:val="none" w:sz="0" w:space="0" w:color="auto"/>
        <w:bottom w:val="none" w:sz="0" w:space="0" w:color="auto"/>
        <w:right w:val="none" w:sz="0" w:space="0" w:color="auto"/>
      </w:divBdr>
    </w:div>
    <w:div w:id="129638542">
      <w:bodyDiv w:val="1"/>
      <w:marLeft w:val="0"/>
      <w:marRight w:val="0"/>
      <w:marTop w:val="0"/>
      <w:marBottom w:val="0"/>
      <w:divBdr>
        <w:top w:val="none" w:sz="0" w:space="0" w:color="auto"/>
        <w:left w:val="none" w:sz="0" w:space="0" w:color="auto"/>
        <w:bottom w:val="none" w:sz="0" w:space="0" w:color="auto"/>
        <w:right w:val="none" w:sz="0" w:space="0" w:color="auto"/>
      </w:divBdr>
    </w:div>
    <w:div w:id="133187054">
      <w:bodyDiv w:val="1"/>
      <w:marLeft w:val="0"/>
      <w:marRight w:val="0"/>
      <w:marTop w:val="0"/>
      <w:marBottom w:val="0"/>
      <w:divBdr>
        <w:top w:val="none" w:sz="0" w:space="0" w:color="auto"/>
        <w:left w:val="none" w:sz="0" w:space="0" w:color="auto"/>
        <w:bottom w:val="none" w:sz="0" w:space="0" w:color="auto"/>
        <w:right w:val="none" w:sz="0" w:space="0" w:color="auto"/>
      </w:divBdr>
    </w:div>
    <w:div w:id="209072423">
      <w:bodyDiv w:val="1"/>
      <w:marLeft w:val="0"/>
      <w:marRight w:val="0"/>
      <w:marTop w:val="0"/>
      <w:marBottom w:val="0"/>
      <w:divBdr>
        <w:top w:val="none" w:sz="0" w:space="0" w:color="auto"/>
        <w:left w:val="none" w:sz="0" w:space="0" w:color="auto"/>
        <w:bottom w:val="none" w:sz="0" w:space="0" w:color="auto"/>
        <w:right w:val="none" w:sz="0" w:space="0" w:color="auto"/>
      </w:divBdr>
    </w:div>
    <w:div w:id="211620465">
      <w:bodyDiv w:val="1"/>
      <w:marLeft w:val="0"/>
      <w:marRight w:val="0"/>
      <w:marTop w:val="0"/>
      <w:marBottom w:val="0"/>
      <w:divBdr>
        <w:top w:val="none" w:sz="0" w:space="0" w:color="auto"/>
        <w:left w:val="none" w:sz="0" w:space="0" w:color="auto"/>
        <w:bottom w:val="none" w:sz="0" w:space="0" w:color="auto"/>
        <w:right w:val="none" w:sz="0" w:space="0" w:color="auto"/>
      </w:divBdr>
    </w:div>
    <w:div w:id="248807373">
      <w:bodyDiv w:val="1"/>
      <w:marLeft w:val="0"/>
      <w:marRight w:val="0"/>
      <w:marTop w:val="0"/>
      <w:marBottom w:val="0"/>
      <w:divBdr>
        <w:top w:val="none" w:sz="0" w:space="0" w:color="auto"/>
        <w:left w:val="none" w:sz="0" w:space="0" w:color="auto"/>
        <w:bottom w:val="none" w:sz="0" w:space="0" w:color="auto"/>
        <w:right w:val="none" w:sz="0" w:space="0" w:color="auto"/>
      </w:divBdr>
    </w:div>
    <w:div w:id="262617330">
      <w:bodyDiv w:val="1"/>
      <w:marLeft w:val="0"/>
      <w:marRight w:val="0"/>
      <w:marTop w:val="0"/>
      <w:marBottom w:val="0"/>
      <w:divBdr>
        <w:top w:val="none" w:sz="0" w:space="0" w:color="auto"/>
        <w:left w:val="none" w:sz="0" w:space="0" w:color="auto"/>
        <w:bottom w:val="none" w:sz="0" w:space="0" w:color="auto"/>
        <w:right w:val="none" w:sz="0" w:space="0" w:color="auto"/>
      </w:divBdr>
    </w:div>
    <w:div w:id="272368744">
      <w:bodyDiv w:val="1"/>
      <w:marLeft w:val="0"/>
      <w:marRight w:val="0"/>
      <w:marTop w:val="0"/>
      <w:marBottom w:val="0"/>
      <w:divBdr>
        <w:top w:val="none" w:sz="0" w:space="0" w:color="auto"/>
        <w:left w:val="none" w:sz="0" w:space="0" w:color="auto"/>
        <w:bottom w:val="none" w:sz="0" w:space="0" w:color="auto"/>
        <w:right w:val="none" w:sz="0" w:space="0" w:color="auto"/>
      </w:divBdr>
    </w:div>
    <w:div w:id="281618394">
      <w:bodyDiv w:val="1"/>
      <w:marLeft w:val="0"/>
      <w:marRight w:val="0"/>
      <w:marTop w:val="0"/>
      <w:marBottom w:val="0"/>
      <w:divBdr>
        <w:top w:val="none" w:sz="0" w:space="0" w:color="auto"/>
        <w:left w:val="none" w:sz="0" w:space="0" w:color="auto"/>
        <w:bottom w:val="none" w:sz="0" w:space="0" w:color="auto"/>
        <w:right w:val="none" w:sz="0" w:space="0" w:color="auto"/>
      </w:divBdr>
    </w:div>
    <w:div w:id="299532089">
      <w:bodyDiv w:val="1"/>
      <w:marLeft w:val="0"/>
      <w:marRight w:val="0"/>
      <w:marTop w:val="0"/>
      <w:marBottom w:val="0"/>
      <w:divBdr>
        <w:top w:val="none" w:sz="0" w:space="0" w:color="auto"/>
        <w:left w:val="none" w:sz="0" w:space="0" w:color="auto"/>
        <w:bottom w:val="none" w:sz="0" w:space="0" w:color="auto"/>
        <w:right w:val="none" w:sz="0" w:space="0" w:color="auto"/>
      </w:divBdr>
    </w:div>
    <w:div w:id="299697511">
      <w:bodyDiv w:val="1"/>
      <w:marLeft w:val="0"/>
      <w:marRight w:val="0"/>
      <w:marTop w:val="0"/>
      <w:marBottom w:val="0"/>
      <w:divBdr>
        <w:top w:val="none" w:sz="0" w:space="0" w:color="auto"/>
        <w:left w:val="none" w:sz="0" w:space="0" w:color="auto"/>
        <w:bottom w:val="none" w:sz="0" w:space="0" w:color="auto"/>
        <w:right w:val="none" w:sz="0" w:space="0" w:color="auto"/>
      </w:divBdr>
    </w:div>
    <w:div w:id="364866732">
      <w:bodyDiv w:val="1"/>
      <w:marLeft w:val="0"/>
      <w:marRight w:val="0"/>
      <w:marTop w:val="0"/>
      <w:marBottom w:val="0"/>
      <w:divBdr>
        <w:top w:val="none" w:sz="0" w:space="0" w:color="auto"/>
        <w:left w:val="none" w:sz="0" w:space="0" w:color="auto"/>
        <w:bottom w:val="none" w:sz="0" w:space="0" w:color="auto"/>
        <w:right w:val="none" w:sz="0" w:space="0" w:color="auto"/>
      </w:divBdr>
    </w:div>
    <w:div w:id="401568734">
      <w:bodyDiv w:val="1"/>
      <w:marLeft w:val="0"/>
      <w:marRight w:val="0"/>
      <w:marTop w:val="0"/>
      <w:marBottom w:val="0"/>
      <w:divBdr>
        <w:top w:val="none" w:sz="0" w:space="0" w:color="auto"/>
        <w:left w:val="none" w:sz="0" w:space="0" w:color="auto"/>
        <w:bottom w:val="none" w:sz="0" w:space="0" w:color="auto"/>
        <w:right w:val="none" w:sz="0" w:space="0" w:color="auto"/>
      </w:divBdr>
    </w:div>
    <w:div w:id="404881604">
      <w:bodyDiv w:val="1"/>
      <w:marLeft w:val="0"/>
      <w:marRight w:val="0"/>
      <w:marTop w:val="0"/>
      <w:marBottom w:val="0"/>
      <w:divBdr>
        <w:top w:val="none" w:sz="0" w:space="0" w:color="auto"/>
        <w:left w:val="none" w:sz="0" w:space="0" w:color="auto"/>
        <w:bottom w:val="none" w:sz="0" w:space="0" w:color="auto"/>
        <w:right w:val="none" w:sz="0" w:space="0" w:color="auto"/>
      </w:divBdr>
    </w:div>
    <w:div w:id="428042860">
      <w:bodyDiv w:val="1"/>
      <w:marLeft w:val="0"/>
      <w:marRight w:val="0"/>
      <w:marTop w:val="0"/>
      <w:marBottom w:val="0"/>
      <w:divBdr>
        <w:top w:val="none" w:sz="0" w:space="0" w:color="auto"/>
        <w:left w:val="none" w:sz="0" w:space="0" w:color="auto"/>
        <w:bottom w:val="none" w:sz="0" w:space="0" w:color="auto"/>
        <w:right w:val="none" w:sz="0" w:space="0" w:color="auto"/>
      </w:divBdr>
    </w:div>
    <w:div w:id="430587642">
      <w:bodyDiv w:val="1"/>
      <w:marLeft w:val="0"/>
      <w:marRight w:val="0"/>
      <w:marTop w:val="0"/>
      <w:marBottom w:val="0"/>
      <w:divBdr>
        <w:top w:val="none" w:sz="0" w:space="0" w:color="auto"/>
        <w:left w:val="none" w:sz="0" w:space="0" w:color="auto"/>
        <w:bottom w:val="none" w:sz="0" w:space="0" w:color="auto"/>
        <w:right w:val="none" w:sz="0" w:space="0" w:color="auto"/>
      </w:divBdr>
    </w:div>
    <w:div w:id="499394931">
      <w:bodyDiv w:val="1"/>
      <w:marLeft w:val="0"/>
      <w:marRight w:val="0"/>
      <w:marTop w:val="0"/>
      <w:marBottom w:val="0"/>
      <w:divBdr>
        <w:top w:val="none" w:sz="0" w:space="0" w:color="auto"/>
        <w:left w:val="none" w:sz="0" w:space="0" w:color="auto"/>
        <w:bottom w:val="none" w:sz="0" w:space="0" w:color="auto"/>
        <w:right w:val="none" w:sz="0" w:space="0" w:color="auto"/>
      </w:divBdr>
    </w:div>
    <w:div w:id="507256378">
      <w:bodyDiv w:val="1"/>
      <w:marLeft w:val="0"/>
      <w:marRight w:val="0"/>
      <w:marTop w:val="0"/>
      <w:marBottom w:val="0"/>
      <w:divBdr>
        <w:top w:val="none" w:sz="0" w:space="0" w:color="auto"/>
        <w:left w:val="none" w:sz="0" w:space="0" w:color="auto"/>
        <w:bottom w:val="none" w:sz="0" w:space="0" w:color="auto"/>
        <w:right w:val="none" w:sz="0" w:space="0" w:color="auto"/>
      </w:divBdr>
    </w:div>
    <w:div w:id="545142141">
      <w:bodyDiv w:val="1"/>
      <w:marLeft w:val="0"/>
      <w:marRight w:val="0"/>
      <w:marTop w:val="0"/>
      <w:marBottom w:val="0"/>
      <w:divBdr>
        <w:top w:val="none" w:sz="0" w:space="0" w:color="auto"/>
        <w:left w:val="none" w:sz="0" w:space="0" w:color="auto"/>
        <w:bottom w:val="none" w:sz="0" w:space="0" w:color="auto"/>
        <w:right w:val="none" w:sz="0" w:space="0" w:color="auto"/>
      </w:divBdr>
    </w:div>
    <w:div w:id="557594879">
      <w:bodyDiv w:val="1"/>
      <w:marLeft w:val="0"/>
      <w:marRight w:val="0"/>
      <w:marTop w:val="0"/>
      <w:marBottom w:val="0"/>
      <w:divBdr>
        <w:top w:val="none" w:sz="0" w:space="0" w:color="auto"/>
        <w:left w:val="none" w:sz="0" w:space="0" w:color="auto"/>
        <w:bottom w:val="none" w:sz="0" w:space="0" w:color="auto"/>
        <w:right w:val="none" w:sz="0" w:space="0" w:color="auto"/>
      </w:divBdr>
    </w:div>
    <w:div w:id="563369512">
      <w:bodyDiv w:val="1"/>
      <w:marLeft w:val="0"/>
      <w:marRight w:val="0"/>
      <w:marTop w:val="0"/>
      <w:marBottom w:val="0"/>
      <w:divBdr>
        <w:top w:val="none" w:sz="0" w:space="0" w:color="auto"/>
        <w:left w:val="none" w:sz="0" w:space="0" w:color="auto"/>
        <w:bottom w:val="none" w:sz="0" w:space="0" w:color="auto"/>
        <w:right w:val="none" w:sz="0" w:space="0" w:color="auto"/>
      </w:divBdr>
    </w:div>
    <w:div w:id="598147603">
      <w:bodyDiv w:val="1"/>
      <w:marLeft w:val="0"/>
      <w:marRight w:val="0"/>
      <w:marTop w:val="0"/>
      <w:marBottom w:val="0"/>
      <w:divBdr>
        <w:top w:val="none" w:sz="0" w:space="0" w:color="auto"/>
        <w:left w:val="none" w:sz="0" w:space="0" w:color="auto"/>
        <w:bottom w:val="none" w:sz="0" w:space="0" w:color="auto"/>
        <w:right w:val="none" w:sz="0" w:space="0" w:color="auto"/>
      </w:divBdr>
    </w:div>
    <w:div w:id="636833832">
      <w:bodyDiv w:val="1"/>
      <w:marLeft w:val="0"/>
      <w:marRight w:val="0"/>
      <w:marTop w:val="0"/>
      <w:marBottom w:val="0"/>
      <w:divBdr>
        <w:top w:val="none" w:sz="0" w:space="0" w:color="auto"/>
        <w:left w:val="none" w:sz="0" w:space="0" w:color="auto"/>
        <w:bottom w:val="none" w:sz="0" w:space="0" w:color="auto"/>
        <w:right w:val="none" w:sz="0" w:space="0" w:color="auto"/>
      </w:divBdr>
    </w:div>
    <w:div w:id="636835264">
      <w:bodyDiv w:val="1"/>
      <w:marLeft w:val="0"/>
      <w:marRight w:val="0"/>
      <w:marTop w:val="0"/>
      <w:marBottom w:val="0"/>
      <w:divBdr>
        <w:top w:val="none" w:sz="0" w:space="0" w:color="auto"/>
        <w:left w:val="none" w:sz="0" w:space="0" w:color="auto"/>
        <w:bottom w:val="none" w:sz="0" w:space="0" w:color="auto"/>
        <w:right w:val="none" w:sz="0" w:space="0" w:color="auto"/>
      </w:divBdr>
    </w:div>
    <w:div w:id="647586721">
      <w:bodyDiv w:val="1"/>
      <w:marLeft w:val="0"/>
      <w:marRight w:val="0"/>
      <w:marTop w:val="0"/>
      <w:marBottom w:val="0"/>
      <w:divBdr>
        <w:top w:val="none" w:sz="0" w:space="0" w:color="auto"/>
        <w:left w:val="none" w:sz="0" w:space="0" w:color="auto"/>
        <w:bottom w:val="none" w:sz="0" w:space="0" w:color="auto"/>
        <w:right w:val="none" w:sz="0" w:space="0" w:color="auto"/>
      </w:divBdr>
    </w:div>
    <w:div w:id="685638761">
      <w:bodyDiv w:val="1"/>
      <w:marLeft w:val="0"/>
      <w:marRight w:val="0"/>
      <w:marTop w:val="0"/>
      <w:marBottom w:val="0"/>
      <w:divBdr>
        <w:top w:val="none" w:sz="0" w:space="0" w:color="auto"/>
        <w:left w:val="none" w:sz="0" w:space="0" w:color="auto"/>
        <w:bottom w:val="none" w:sz="0" w:space="0" w:color="auto"/>
        <w:right w:val="none" w:sz="0" w:space="0" w:color="auto"/>
      </w:divBdr>
    </w:div>
    <w:div w:id="692344246">
      <w:bodyDiv w:val="1"/>
      <w:marLeft w:val="0"/>
      <w:marRight w:val="0"/>
      <w:marTop w:val="0"/>
      <w:marBottom w:val="0"/>
      <w:divBdr>
        <w:top w:val="none" w:sz="0" w:space="0" w:color="auto"/>
        <w:left w:val="none" w:sz="0" w:space="0" w:color="auto"/>
        <w:bottom w:val="none" w:sz="0" w:space="0" w:color="auto"/>
        <w:right w:val="none" w:sz="0" w:space="0" w:color="auto"/>
      </w:divBdr>
    </w:div>
    <w:div w:id="738015889">
      <w:bodyDiv w:val="1"/>
      <w:marLeft w:val="0"/>
      <w:marRight w:val="0"/>
      <w:marTop w:val="0"/>
      <w:marBottom w:val="0"/>
      <w:divBdr>
        <w:top w:val="none" w:sz="0" w:space="0" w:color="auto"/>
        <w:left w:val="none" w:sz="0" w:space="0" w:color="auto"/>
        <w:bottom w:val="none" w:sz="0" w:space="0" w:color="auto"/>
        <w:right w:val="none" w:sz="0" w:space="0" w:color="auto"/>
      </w:divBdr>
    </w:div>
    <w:div w:id="761494960">
      <w:bodyDiv w:val="1"/>
      <w:marLeft w:val="0"/>
      <w:marRight w:val="0"/>
      <w:marTop w:val="0"/>
      <w:marBottom w:val="0"/>
      <w:divBdr>
        <w:top w:val="none" w:sz="0" w:space="0" w:color="auto"/>
        <w:left w:val="none" w:sz="0" w:space="0" w:color="auto"/>
        <w:bottom w:val="none" w:sz="0" w:space="0" w:color="auto"/>
        <w:right w:val="none" w:sz="0" w:space="0" w:color="auto"/>
      </w:divBdr>
    </w:div>
    <w:div w:id="772870188">
      <w:bodyDiv w:val="1"/>
      <w:marLeft w:val="0"/>
      <w:marRight w:val="0"/>
      <w:marTop w:val="0"/>
      <w:marBottom w:val="0"/>
      <w:divBdr>
        <w:top w:val="none" w:sz="0" w:space="0" w:color="auto"/>
        <w:left w:val="none" w:sz="0" w:space="0" w:color="auto"/>
        <w:bottom w:val="none" w:sz="0" w:space="0" w:color="auto"/>
        <w:right w:val="none" w:sz="0" w:space="0" w:color="auto"/>
      </w:divBdr>
    </w:div>
    <w:div w:id="774520539">
      <w:bodyDiv w:val="1"/>
      <w:marLeft w:val="0"/>
      <w:marRight w:val="0"/>
      <w:marTop w:val="0"/>
      <w:marBottom w:val="0"/>
      <w:divBdr>
        <w:top w:val="none" w:sz="0" w:space="0" w:color="auto"/>
        <w:left w:val="none" w:sz="0" w:space="0" w:color="auto"/>
        <w:bottom w:val="none" w:sz="0" w:space="0" w:color="auto"/>
        <w:right w:val="none" w:sz="0" w:space="0" w:color="auto"/>
      </w:divBdr>
    </w:div>
    <w:div w:id="796533097">
      <w:bodyDiv w:val="1"/>
      <w:marLeft w:val="0"/>
      <w:marRight w:val="0"/>
      <w:marTop w:val="0"/>
      <w:marBottom w:val="0"/>
      <w:divBdr>
        <w:top w:val="none" w:sz="0" w:space="0" w:color="auto"/>
        <w:left w:val="none" w:sz="0" w:space="0" w:color="auto"/>
        <w:bottom w:val="none" w:sz="0" w:space="0" w:color="auto"/>
        <w:right w:val="none" w:sz="0" w:space="0" w:color="auto"/>
      </w:divBdr>
    </w:div>
    <w:div w:id="798304657">
      <w:bodyDiv w:val="1"/>
      <w:marLeft w:val="0"/>
      <w:marRight w:val="0"/>
      <w:marTop w:val="0"/>
      <w:marBottom w:val="0"/>
      <w:divBdr>
        <w:top w:val="none" w:sz="0" w:space="0" w:color="auto"/>
        <w:left w:val="none" w:sz="0" w:space="0" w:color="auto"/>
        <w:bottom w:val="none" w:sz="0" w:space="0" w:color="auto"/>
        <w:right w:val="none" w:sz="0" w:space="0" w:color="auto"/>
      </w:divBdr>
    </w:div>
    <w:div w:id="802970149">
      <w:bodyDiv w:val="1"/>
      <w:marLeft w:val="0"/>
      <w:marRight w:val="0"/>
      <w:marTop w:val="0"/>
      <w:marBottom w:val="0"/>
      <w:divBdr>
        <w:top w:val="none" w:sz="0" w:space="0" w:color="auto"/>
        <w:left w:val="none" w:sz="0" w:space="0" w:color="auto"/>
        <w:bottom w:val="none" w:sz="0" w:space="0" w:color="auto"/>
        <w:right w:val="none" w:sz="0" w:space="0" w:color="auto"/>
      </w:divBdr>
    </w:div>
    <w:div w:id="803930153">
      <w:bodyDiv w:val="1"/>
      <w:marLeft w:val="0"/>
      <w:marRight w:val="0"/>
      <w:marTop w:val="0"/>
      <w:marBottom w:val="0"/>
      <w:divBdr>
        <w:top w:val="none" w:sz="0" w:space="0" w:color="auto"/>
        <w:left w:val="none" w:sz="0" w:space="0" w:color="auto"/>
        <w:bottom w:val="none" w:sz="0" w:space="0" w:color="auto"/>
        <w:right w:val="none" w:sz="0" w:space="0" w:color="auto"/>
      </w:divBdr>
    </w:div>
    <w:div w:id="856315168">
      <w:bodyDiv w:val="1"/>
      <w:marLeft w:val="0"/>
      <w:marRight w:val="0"/>
      <w:marTop w:val="0"/>
      <w:marBottom w:val="0"/>
      <w:divBdr>
        <w:top w:val="none" w:sz="0" w:space="0" w:color="auto"/>
        <w:left w:val="none" w:sz="0" w:space="0" w:color="auto"/>
        <w:bottom w:val="none" w:sz="0" w:space="0" w:color="auto"/>
        <w:right w:val="none" w:sz="0" w:space="0" w:color="auto"/>
      </w:divBdr>
    </w:div>
    <w:div w:id="856700386">
      <w:bodyDiv w:val="1"/>
      <w:marLeft w:val="0"/>
      <w:marRight w:val="0"/>
      <w:marTop w:val="0"/>
      <w:marBottom w:val="0"/>
      <w:divBdr>
        <w:top w:val="none" w:sz="0" w:space="0" w:color="auto"/>
        <w:left w:val="none" w:sz="0" w:space="0" w:color="auto"/>
        <w:bottom w:val="none" w:sz="0" w:space="0" w:color="auto"/>
        <w:right w:val="none" w:sz="0" w:space="0" w:color="auto"/>
      </w:divBdr>
    </w:div>
    <w:div w:id="874462140">
      <w:bodyDiv w:val="1"/>
      <w:marLeft w:val="0"/>
      <w:marRight w:val="0"/>
      <w:marTop w:val="0"/>
      <w:marBottom w:val="0"/>
      <w:divBdr>
        <w:top w:val="none" w:sz="0" w:space="0" w:color="auto"/>
        <w:left w:val="none" w:sz="0" w:space="0" w:color="auto"/>
        <w:bottom w:val="none" w:sz="0" w:space="0" w:color="auto"/>
        <w:right w:val="none" w:sz="0" w:space="0" w:color="auto"/>
      </w:divBdr>
    </w:div>
    <w:div w:id="901988928">
      <w:bodyDiv w:val="1"/>
      <w:marLeft w:val="0"/>
      <w:marRight w:val="0"/>
      <w:marTop w:val="0"/>
      <w:marBottom w:val="0"/>
      <w:divBdr>
        <w:top w:val="none" w:sz="0" w:space="0" w:color="auto"/>
        <w:left w:val="none" w:sz="0" w:space="0" w:color="auto"/>
        <w:bottom w:val="none" w:sz="0" w:space="0" w:color="auto"/>
        <w:right w:val="none" w:sz="0" w:space="0" w:color="auto"/>
      </w:divBdr>
    </w:div>
    <w:div w:id="913470712">
      <w:bodyDiv w:val="1"/>
      <w:marLeft w:val="0"/>
      <w:marRight w:val="0"/>
      <w:marTop w:val="0"/>
      <w:marBottom w:val="0"/>
      <w:divBdr>
        <w:top w:val="none" w:sz="0" w:space="0" w:color="auto"/>
        <w:left w:val="none" w:sz="0" w:space="0" w:color="auto"/>
        <w:bottom w:val="none" w:sz="0" w:space="0" w:color="auto"/>
        <w:right w:val="none" w:sz="0" w:space="0" w:color="auto"/>
      </w:divBdr>
    </w:div>
    <w:div w:id="916017087">
      <w:bodyDiv w:val="1"/>
      <w:marLeft w:val="0"/>
      <w:marRight w:val="0"/>
      <w:marTop w:val="0"/>
      <w:marBottom w:val="0"/>
      <w:divBdr>
        <w:top w:val="none" w:sz="0" w:space="0" w:color="auto"/>
        <w:left w:val="none" w:sz="0" w:space="0" w:color="auto"/>
        <w:bottom w:val="none" w:sz="0" w:space="0" w:color="auto"/>
        <w:right w:val="none" w:sz="0" w:space="0" w:color="auto"/>
      </w:divBdr>
    </w:div>
    <w:div w:id="931627001">
      <w:bodyDiv w:val="1"/>
      <w:marLeft w:val="0"/>
      <w:marRight w:val="0"/>
      <w:marTop w:val="0"/>
      <w:marBottom w:val="0"/>
      <w:divBdr>
        <w:top w:val="none" w:sz="0" w:space="0" w:color="auto"/>
        <w:left w:val="none" w:sz="0" w:space="0" w:color="auto"/>
        <w:bottom w:val="none" w:sz="0" w:space="0" w:color="auto"/>
        <w:right w:val="none" w:sz="0" w:space="0" w:color="auto"/>
      </w:divBdr>
    </w:div>
    <w:div w:id="952369410">
      <w:bodyDiv w:val="1"/>
      <w:marLeft w:val="0"/>
      <w:marRight w:val="0"/>
      <w:marTop w:val="0"/>
      <w:marBottom w:val="0"/>
      <w:divBdr>
        <w:top w:val="none" w:sz="0" w:space="0" w:color="auto"/>
        <w:left w:val="none" w:sz="0" w:space="0" w:color="auto"/>
        <w:bottom w:val="none" w:sz="0" w:space="0" w:color="auto"/>
        <w:right w:val="none" w:sz="0" w:space="0" w:color="auto"/>
      </w:divBdr>
    </w:div>
    <w:div w:id="978997767">
      <w:bodyDiv w:val="1"/>
      <w:marLeft w:val="0"/>
      <w:marRight w:val="0"/>
      <w:marTop w:val="0"/>
      <w:marBottom w:val="0"/>
      <w:divBdr>
        <w:top w:val="none" w:sz="0" w:space="0" w:color="auto"/>
        <w:left w:val="none" w:sz="0" w:space="0" w:color="auto"/>
        <w:bottom w:val="none" w:sz="0" w:space="0" w:color="auto"/>
        <w:right w:val="none" w:sz="0" w:space="0" w:color="auto"/>
      </w:divBdr>
    </w:div>
    <w:div w:id="982202483">
      <w:bodyDiv w:val="1"/>
      <w:marLeft w:val="0"/>
      <w:marRight w:val="0"/>
      <w:marTop w:val="0"/>
      <w:marBottom w:val="0"/>
      <w:divBdr>
        <w:top w:val="none" w:sz="0" w:space="0" w:color="auto"/>
        <w:left w:val="none" w:sz="0" w:space="0" w:color="auto"/>
        <w:bottom w:val="none" w:sz="0" w:space="0" w:color="auto"/>
        <w:right w:val="none" w:sz="0" w:space="0" w:color="auto"/>
      </w:divBdr>
    </w:div>
    <w:div w:id="987593277">
      <w:bodyDiv w:val="1"/>
      <w:marLeft w:val="0"/>
      <w:marRight w:val="0"/>
      <w:marTop w:val="0"/>
      <w:marBottom w:val="0"/>
      <w:divBdr>
        <w:top w:val="none" w:sz="0" w:space="0" w:color="auto"/>
        <w:left w:val="none" w:sz="0" w:space="0" w:color="auto"/>
        <w:bottom w:val="none" w:sz="0" w:space="0" w:color="auto"/>
        <w:right w:val="none" w:sz="0" w:space="0" w:color="auto"/>
      </w:divBdr>
    </w:div>
    <w:div w:id="994338185">
      <w:bodyDiv w:val="1"/>
      <w:marLeft w:val="0"/>
      <w:marRight w:val="0"/>
      <w:marTop w:val="0"/>
      <w:marBottom w:val="0"/>
      <w:divBdr>
        <w:top w:val="none" w:sz="0" w:space="0" w:color="auto"/>
        <w:left w:val="none" w:sz="0" w:space="0" w:color="auto"/>
        <w:bottom w:val="none" w:sz="0" w:space="0" w:color="auto"/>
        <w:right w:val="none" w:sz="0" w:space="0" w:color="auto"/>
      </w:divBdr>
    </w:div>
    <w:div w:id="1011182313">
      <w:bodyDiv w:val="1"/>
      <w:marLeft w:val="0"/>
      <w:marRight w:val="0"/>
      <w:marTop w:val="0"/>
      <w:marBottom w:val="0"/>
      <w:divBdr>
        <w:top w:val="none" w:sz="0" w:space="0" w:color="auto"/>
        <w:left w:val="none" w:sz="0" w:space="0" w:color="auto"/>
        <w:bottom w:val="none" w:sz="0" w:space="0" w:color="auto"/>
        <w:right w:val="none" w:sz="0" w:space="0" w:color="auto"/>
      </w:divBdr>
    </w:div>
    <w:div w:id="1022241516">
      <w:bodyDiv w:val="1"/>
      <w:marLeft w:val="0"/>
      <w:marRight w:val="0"/>
      <w:marTop w:val="0"/>
      <w:marBottom w:val="0"/>
      <w:divBdr>
        <w:top w:val="none" w:sz="0" w:space="0" w:color="auto"/>
        <w:left w:val="none" w:sz="0" w:space="0" w:color="auto"/>
        <w:bottom w:val="none" w:sz="0" w:space="0" w:color="auto"/>
        <w:right w:val="none" w:sz="0" w:space="0" w:color="auto"/>
      </w:divBdr>
    </w:div>
    <w:div w:id="1071587349">
      <w:bodyDiv w:val="1"/>
      <w:marLeft w:val="0"/>
      <w:marRight w:val="0"/>
      <w:marTop w:val="0"/>
      <w:marBottom w:val="0"/>
      <w:divBdr>
        <w:top w:val="none" w:sz="0" w:space="0" w:color="auto"/>
        <w:left w:val="none" w:sz="0" w:space="0" w:color="auto"/>
        <w:bottom w:val="none" w:sz="0" w:space="0" w:color="auto"/>
        <w:right w:val="none" w:sz="0" w:space="0" w:color="auto"/>
      </w:divBdr>
    </w:div>
    <w:div w:id="1128475183">
      <w:bodyDiv w:val="1"/>
      <w:marLeft w:val="0"/>
      <w:marRight w:val="0"/>
      <w:marTop w:val="0"/>
      <w:marBottom w:val="0"/>
      <w:divBdr>
        <w:top w:val="none" w:sz="0" w:space="0" w:color="auto"/>
        <w:left w:val="none" w:sz="0" w:space="0" w:color="auto"/>
        <w:bottom w:val="none" w:sz="0" w:space="0" w:color="auto"/>
        <w:right w:val="none" w:sz="0" w:space="0" w:color="auto"/>
      </w:divBdr>
    </w:div>
    <w:div w:id="1135365849">
      <w:bodyDiv w:val="1"/>
      <w:marLeft w:val="0"/>
      <w:marRight w:val="0"/>
      <w:marTop w:val="0"/>
      <w:marBottom w:val="0"/>
      <w:divBdr>
        <w:top w:val="none" w:sz="0" w:space="0" w:color="auto"/>
        <w:left w:val="none" w:sz="0" w:space="0" w:color="auto"/>
        <w:bottom w:val="none" w:sz="0" w:space="0" w:color="auto"/>
        <w:right w:val="none" w:sz="0" w:space="0" w:color="auto"/>
      </w:divBdr>
    </w:div>
    <w:div w:id="1243835441">
      <w:bodyDiv w:val="1"/>
      <w:marLeft w:val="0"/>
      <w:marRight w:val="0"/>
      <w:marTop w:val="0"/>
      <w:marBottom w:val="0"/>
      <w:divBdr>
        <w:top w:val="none" w:sz="0" w:space="0" w:color="auto"/>
        <w:left w:val="none" w:sz="0" w:space="0" w:color="auto"/>
        <w:bottom w:val="none" w:sz="0" w:space="0" w:color="auto"/>
        <w:right w:val="none" w:sz="0" w:space="0" w:color="auto"/>
      </w:divBdr>
    </w:div>
    <w:div w:id="1246767232">
      <w:bodyDiv w:val="1"/>
      <w:marLeft w:val="0"/>
      <w:marRight w:val="0"/>
      <w:marTop w:val="0"/>
      <w:marBottom w:val="0"/>
      <w:divBdr>
        <w:top w:val="none" w:sz="0" w:space="0" w:color="auto"/>
        <w:left w:val="none" w:sz="0" w:space="0" w:color="auto"/>
        <w:bottom w:val="none" w:sz="0" w:space="0" w:color="auto"/>
        <w:right w:val="none" w:sz="0" w:space="0" w:color="auto"/>
      </w:divBdr>
    </w:div>
    <w:div w:id="1314214835">
      <w:bodyDiv w:val="1"/>
      <w:marLeft w:val="0"/>
      <w:marRight w:val="0"/>
      <w:marTop w:val="0"/>
      <w:marBottom w:val="0"/>
      <w:divBdr>
        <w:top w:val="none" w:sz="0" w:space="0" w:color="auto"/>
        <w:left w:val="none" w:sz="0" w:space="0" w:color="auto"/>
        <w:bottom w:val="none" w:sz="0" w:space="0" w:color="auto"/>
        <w:right w:val="none" w:sz="0" w:space="0" w:color="auto"/>
      </w:divBdr>
    </w:div>
    <w:div w:id="1315061094">
      <w:bodyDiv w:val="1"/>
      <w:marLeft w:val="0"/>
      <w:marRight w:val="0"/>
      <w:marTop w:val="0"/>
      <w:marBottom w:val="0"/>
      <w:divBdr>
        <w:top w:val="none" w:sz="0" w:space="0" w:color="auto"/>
        <w:left w:val="none" w:sz="0" w:space="0" w:color="auto"/>
        <w:bottom w:val="none" w:sz="0" w:space="0" w:color="auto"/>
        <w:right w:val="none" w:sz="0" w:space="0" w:color="auto"/>
      </w:divBdr>
    </w:div>
    <w:div w:id="1341422859">
      <w:bodyDiv w:val="1"/>
      <w:marLeft w:val="0"/>
      <w:marRight w:val="0"/>
      <w:marTop w:val="0"/>
      <w:marBottom w:val="0"/>
      <w:divBdr>
        <w:top w:val="none" w:sz="0" w:space="0" w:color="auto"/>
        <w:left w:val="none" w:sz="0" w:space="0" w:color="auto"/>
        <w:bottom w:val="none" w:sz="0" w:space="0" w:color="auto"/>
        <w:right w:val="none" w:sz="0" w:space="0" w:color="auto"/>
      </w:divBdr>
    </w:div>
    <w:div w:id="1341858760">
      <w:bodyDiv w:val="1"/>
      <w:marLeft w:val="0"/>
      <w:marRight w:val="0"/>
      <w:marTop w:val="0"/>
      <w:marBottom w:val="0"/>
      <w:divBdr>
        <w:top w:val="none" w:sz="0" w:space="0" w:color="auto"/>
        <w:left w:val="none" w:sz="0" w:space="0" w:color="auto"/>
        <w:bottom w:val="none" w:sz="0" w:space="0" w:color="auto"/>
        <w:right w:val="none" w:sz="0" w:space="0" w:color="auto"/>
      </w:divBdr>
    </w:div>
    <w:div w:id="1362976636">
      <w:bodyDiv w:val="1"/>
      <w:marLeft w:val="0"/>
      <w:marRight w:val="0"/>
      <w:marTop w:val="0"/>
      <w:marBottom w:val="0"/>
      <w:divBdr>
        <w:top w:val="none" w:sz="0" w:space="0" w:color="auto"/>
        <w:left w:val="none" w:sz="0" w:space="0" w:color="auto"/>
        <w:bottom w:val="none" w:sz="0" w:space="0" w:color="auto"/>
        <w:right w:val="none" w:sz="0" w:space="0" w:color="auto"/>
      </w:divBdr>
    </w:div>
    <w:div w:id="1415972385">
      <w:bodyDiv w:val="1"/>
      <w:marLeft w:val="0"/>
      <w:marRight w:val="0"/>
      <w:marTop w:val="0"/>
      <w:marBottom w:val="0"/>
      <w:divBdr>
        <w:top w:val="none" w:sz="0" w:space="0" w:color="auto"/>
        <w:left w:val="none" w:sz="0" w:space="0" w:color="auto"/>
        <w:bottom w:val="none" w:sz="0" w:space="0" w:color="auto"/>
        <w:right w:val="none" w:sz="0" w:space="0" w:color="auto"/>
      </w:divBdr>
    </w:div>
    <w:div w:id="1416587574">
      <w:bodyDiv w:val="1"/>
      <w:marLeft w:val="0"/>
      <w:marRight w:val="0"/>
      <w:marTop w:val="0"/>
      <w:marBottom w:val="0"/>
      <w:divBdr>
        <w:top w:val="none" w:sz="0" w:space="0" w:color="auto"/>
        <w:left w:val="none" w:sz="0" w:space="0" w:color="auto"/>
        <w:bottom w:val="none" w:sz="0" w:space="0" w:color="auto"/>
        <w:right w:val="none" w:sz="0" w:space="0" w:color="auto"/>
      </w:divBdr>
    </w:div>
    <w:div w:id="1461463025">
      <w:bodyDiv w:val="1"/>
      <w:marLeft w:val="0"/>
      <w:marRight w:val="0"/>
      <w:marTop w:val="0"/>
      <w:marBottom w:val="0"/>
      <w:divBdr>
        <w:top w:val="none" w:sz="0" w:space="0" w:color="auto"/>
        <w:left w:val="none" w:sz="0" w:space="0" w:color="auto"/>
        <w:bottom w:val="none" w:sz="0" w:space="0" w:color="auto"/>
        <w:right w:val="none" w:sz="0" w:space="0" w:color="auto"/>
      </w:divBdr>
    </w:div>
    <w:div w:id="1473791563">
      <w:bodyDiv w:val="1"/>
      <w:marLeft w:val="0"/>
      <w:marRight w:val="0"/>
      <w:marTop w:val="0"/>
      <w:marBottom w:val="0"/>
      <w:divBdr>
        <w:top w:val="none" w:sz="0" w:space="0" w:color="auto"/>
        <w:left w:val="none" w:sz="0" w:space="0" w:color="auto"/>
        <w:bottom w:val="none" w:sz="0" w:space="0" w:color="auto"/>
        <w:right w:val="none" w:sz="0" w:space="0" w:color="auto"/>
      </w:divBdr>
    </w:div>
    <w:div w:id="1480539141">
      <w:bodyDiv w:val="1"/>
      <w:marLeft w:val="0"/>
      <w:marRight w:val="0"/>
      <w:marTop w:val="0"/>
      <w:marBottom w:val="0"/>
      <w:divBdr>
        <w:top w:val="none" w:sz="0" w:space="0" w:color="auto"/>
        <w:left w:val="none" w:sz="0" w:space="0" w:color="auto"/>
        <w:bottom w:val="none" w:sz="0" w:space="0" w:color="auto"/>
        <w:right w:val="none" w:sz="0" w:space="0" w:color="auto"/>
      </w:divBdr>
    </w:div>
    <w:div w:id="1497767993">
      <w:bodyDiv w:val="1"/>
      <w:marLeft w:val="0"/>
      <w:marRight w:val="0"/>
      <w:marTop w:val="0"/>
      <w:marBottom w:val="0"/>
      <w:divBdr>
        <w:top w:val="none" w:sz="0" w:space="0" w:color="auto"/>
        <w:left w:val="none" w:sz="0" w:space="0" w:color="auto"/>
        <w:bottom w:val="none" w:sz="0" w:space="0" w:color="auto"/>
        <w:right w:val="none" w:sz="0" w:space="0" w:color="auto"/>
      </w:divBdr>
    </w:div>
    <w:div w:id="1514153270">
      <w:bodyDiv w:val="1"/>
      <w:marLeft w:val="0"/>
      <w:marRight w:val="0"/>
      <w:marTop w:val="0"/>
      <w:marBottom w:val="0"/>
      <w:divBdr>
        <w:top w:val="none" w:sz="0" w:space="0" w:color="auto"/>
        <w:left w:val="none" w:sz="0" w:space="0" w:color="auto"/>
        <w:bottom w:val="none" w:sz="0" w:space="0" w:color="auto"/>
        <w:right w:val="none" w:sz="0" w:space="0" w:color="auto"/>
      </w:divBdr>
    </w:div>
    <w:div w:id="1541430122">
      <w:bodyDiv w:val="1"/>
      <w:marLeft w:val="0"/>
      <w:marRight w:val="0"/>
      <w:marTop w:val="0"/>
      <w:marBottom w:val="0"/>
      <w:divBdr>
        <w:top w:val="none" w:sz="0" w:space="0" w:color="auto"/>
        <w:left w:val="none" w:sz="0" w:space="0" w:color="auto"/>
        <w:bottom w:val="none" w:sz="0" w:space="0" w:color="auto"/>
        <w:right w:val="none" w:sz="0" w:space="0" w:color="auto"/>
      </w:divBdr>
    </w:div>
    <w:div w:id="1625189711">
      <w:bodyDiv w:val="1"/>
      <w:marLeft w:val="0"/>
      <w:marRight w:val="0"/>
      <w:marTop w:val="0"/>
      <w:marBottom w:val="0"/>
      <w:divBdr>
        <w:top w:val="none" w:sz="0" w:space="0" w:color="auto"/>
        <w:left w:val="none" w:sz="0" w:space="0" w:color="auto"/>
        <w:bottom w:val="none" w:sz="0" w:space="0" w:color="auto"/>
        <w:right w:val="none" w:sz="0" w:space="0" w:color="auto"/>
      </w:divBdr>
    </w:div>
    <w:div w:id="1627656127">
      <w:bodyDiv w:val="1"/>
      <w:marLeft w:val="0"/>
      <w:marRight w:val="0"/>
      <w:marTop w:val="0"/>
      <w:marBottom w:val="0"/>
      <w:divBdr>
        <w:top w:val="none" w:sz="0" w:space="0" w:color="auto"/>
        <w:left w:val="none" w:sz="0" w:space="0" w:color="auto"/>
        <w:bottom w:val="none" w:sz="0" w:space="0" w:color="auto"/>
        <w:right w:val="none" w:sz="0" w:space="0" w:color="auto"/>
      </w:divBdr>
    </w:div>
    <w:div w:id="1649284584">
      <w:bodyDiv w:val="1"/>
      <w:marLeft w:val="0"/>
      <w:marRight w:val="0"/>
      <w:marTop w:val="0"/>
      <w:marBottom w:val="0"/>
      <w:divBdr>
        <w:top w:val="none" w:sz="0" w:space="0" w:color="auto"/>
        <w:left w:val="none" w:sz="0" w:space="0" w:color="auto"/>
        <w:bottom w:val="none" w:sz="0" w:space="0" w:color="auto"/>
        <w:right w:val="none" w:sz="0" w:space="0" w:color="auto"/>
      </w:divBdr>
    </w:div>
    <w:div w:id="1661420794">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89328219">
      <w:bodyDiv w:val="1"/>
      <w:marLeft w:val="0"/>
      <w:marRight w:val="0"/>
      <w:marTop w:val="0"/>
      <w:marBottom w:val="0"/>
      <w:divBdr>
        <w:top w:val="none" w:sz="0" w:space="0" w:color="auto"/>
        <w:left w:val="none" w:sz="0" w:space="0" w:color="auto"/>
        <w:bottom w:val="none" w:sz="0" w:space="0" w:color="auto"/>
        <w:right w:val="none" w:sz="0" w:space="0" w:color="auto"/>
      </w:divBdr>
    </w:div>
    <w:div w:id="1711296790">
      <w:bodyDiv w:val="1"/>
      <w:marLeft w:val="0"/>
      <w:marRight w:val="0"/>
      <w:marTop w:val="0"/>
      <w:marBottom w:val="0"/>
      <w:divBdr>
        <w:top w:val="none" w:sz="0" w:space="0" w:color="auto"/>
        <w:left w:val="none" w:sz="0" w:space="0" w:color="auto"/>
        <w:bottom w:val="none" w:sz="0" w:space="0" w:color="auto"/>
        <w:right w:val="none" w:sz="0" w:space="0" w:color="auto"/>
      </w:divBdr>
    </w:div>
    <w:div w:id="1759323187">
      <w:bodyDiv w:val="1"/>
      <w:marLeft w:val="0"/>
      <w:marRight w:val="0"/>
      <w:marTop w:val="0"/>
      <w:marBottom w:val="0"/>
      <w:divBdr>
        <w:top w:val="none" w:sz="0" w:space="0" w:color="auto"/>
        <w:left w:val="none" w:sz="0" w:space="0" w:color="auto"/>
        <w:bottom w:val="none" w:sz="0" w:space="0" w:color="auto"/>
        <w:right w:val="none" w:sz="0" w:space="0" w:color="auto"/>
      </w:divBdr>
    </w:div>
    <w:div w:id="1847018487">
      <w:bodyDiv w:val="1"/>
      <w:marLeft w:val="0"/>
      <w:marRight w:val="0"/>
      <w:marTop w:val="0"/>
      <w:marBottom w:val="0"/>
      <w:divBdr>
        <w:top w:val="none" w:sz="0" w:space="0" w:color="auto"/>
        <w:left w:val="none" w:sz="0" w:space="0" w:color="auto"/>
        <w:bottom w:val="none" w:sz="0" w:space="0" w:color="auto"/>
        <w:right w:val="none" w:sz="0" w:space="0" w:color="auto"/>
      </w:divBdr>
    </w:div>
    <w:div w:id="1865557363">
      <w:bodyDiv w:val="1"/>
      <w:marLeft w:val="0"/>
      <w:marRight w:val="0"/>
      <w:marTop w:val="0"/>
      <w:marBottom w:val="0"/>
      <w:divBdr>
        <w:top w:val="none" w:sz="0" w:space="0" w:color="auto"/>
        <w:left w:val="none" w:sz="0" w:space="0" w:color="auto"/>
        <w:bottom w:val="none" w:sz="0" w:space="0" w:color="auto"/>
        <w:right w:val="none" w:sz="0" w:space="0" w:color="auto"/>
      </w:divBdr>
    </w:div>
    <w:div w:id="1882862982">
      <w:bodyDiv w:val="1"/>
      <w:marLeft w:val="0"/>
      <w:marRight w:val="0"/>
      <w:marTop w:val="0"/>
      <w:marBottom w:val="0"/>
      <w:divBdr>
        <w:top w:val="none" w:sz="0" w:space="0" w:color="auto"/>
        <w:left w:val="none" w:sz="0" w:space="0" w:color="auto"/>
        <w:bottom w:val="none" w:sz="0" w:space="0" w:color="auto"/>
        <w:right w:val="none" w:sz="0" w:space="0" w:color="auto"/>
      </w:divBdr>
    </w:div>
    <w:div w:id="1884899107">
      <w:bodyDiv w:val="1"/>
      <w:marLeft w:val="0"/>
      <w:marRight w:val="0"/>
      <w:marTop w:val="0"/>
      <w:marBottom w:val="0"/>
      <w:divBdr>
        <w:top w:val="none" w:sz="0" w:space="0" w:color="auto"/>
        <w:left w:val="none" w:sz="0" w:space="0" w:color="auto"/>
        <w:bottom w:val="none" w:sz="0" w:space="0" w:color="auto"/>
        <w:right w:val="none" w:sz="0" w:space="0" w:color="auto"/>
      </w:divBdr>
    </w:div>
    <w:div w:id="1950313917">
      <w:bodyDiv w:val="1"/>
      <w:marLeft w:val="0"/>
      <w:marRight w:val="0"/>
      <w:marTop w:val="0"/>
      <w:marBottom w:val="0"/>
      <w:divBdr>
        <w:top w:val="none" w:sz="0" w:space="0" w:color="auto"/>
        <w:left w:val="none" w:sz="0" w:space="0" w:color="auto"/>
        <w:bottom w:val="none" w:sz="0" w:space="0" w:color="auto"/>
        <w:right w:val="none" w:sz="0" w:space="0" w:color="auto"/>
      </w:divBdr>
    </w:div>
    <w:div w:id="1986348938">
      <w:bodyDiv w:val="1"/>
      <w:marLeft w:val="0"/>
      <w:marRight w:val="0"/>
      <w:marTop w:val="0"/>
      <w:marBottom w:val="0"/>
      <w:divBdr>
        <w:top w:val="none" w:sz="0" w:space="0" w:color="auto"/>
        <w:left w:val="none" w:sz="0" w:space="0" w:color="auto"/>
        <w:bottom w:val="none" w:sz="0" w:space="0" w:color="auto"/>
        <w:right w:val="none" w:sz="0" w:space="0" w:color="auto"/>
      </w:divBdr>
    </w:div>
    <w:div w:id="2005234007">
      <w:bodyDiv w:val="1"/>
      <w:marLeft w:val="0"/>
      <w:marRight w:val="0"/>
      <w:marTop w:val="0"/>
      <w:marBottom w:val="0"/>
      <w:divBdr>
        <w:top w:val="none" w:sz="0" w:space="0" w:color="auto"/>
        <w:left w:val="none" w:sz="0" w:space="0" w:color="auto"/>
        <w:bottom w:val="none" w:sz="0" w:space="0" w:color="auto"/>
        <w:right w:val="none" w:sz="0" w:space="0" w:color="auto"/>
      </w:divBdr>
    </w:div>
    <w:div w:id="2037533339">
      <w:bodyDiv w:val="1"/>
      <w:marLeft w:val="0"/>
      <w:marRight w:val="0"/>
      <w:marTop w:val="0"/>
      <w:marBottom w:val="0"/>
      <w:divBdr>
        <w:top w:val="none" w:sz="0" w:space="0" w:color="auto"/>
        <w:left w:val="none" w:sz="0" w:space="0" w:color="auto"/>
        <w:bottom w:val="none" w:sz="0" w:space="0" w:color="auto"/>
        <w:right w:val="none" w:sz="0" w:space="0" w:color="auto"/>
      </w:divBdr>
    </w:div>
    <w:div w:id="2061056903">
      <w:bodyDiv w:val="1"/>
      <w:marLeft w:val="0"/>
      <w:marRight w:val="0"/>
      <w:marTop w:val="0"/>
      <w:marBottom w:val="0"/>
      <w:divBdr>
        <w:top w:val="none" w:sz="0" w:space="0" w:color="auto"/>
        <w:left w:val="none" w:sz="0" w:space="0" w:color="auto"/>
        <w:bottom w:val="none" w:sz="0" w:space="0" w:color="auto"/>
        <w:right w:val="none" w:sz="0" w:space="0" w:color="auto"/>
      </w:divBdr>
    </w:div>
    <w:div w:id="2113863734">
      <w:bodyDiv w:val="1"/>
      <w:marLeft w:val="0"/>
      <w:marRight w:val="0"/>
      <w:marTop w:val="0"/>
      <w:marBottom w:val="0"/>
      <w:divBdr>
        <w:top w:val="none" w:sz="0" w:space="0" w:color="auto"/>
        <w:left w:val="none" w:sz="0" w:space="0" w:color="auto"/>
        <w:bottom w:val="none" w:sz="0" w:space="0" w:color="auto"/>
        <w:right w:val="none" w:sz="0" w:space="0" w:color="auto"/>
      </w:divBdr>
    </w:div>
    <w:div w:id="21395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eritaszim.net/node/6920" TargetMode="External"/><Relationship Id="rId18" Type="http://schemas.openxmlformats.org/officeDocument/2006/relationships/image" Target="cid:image001.jpg@01D5AACF.69415860" TargetMode="External"/><Relationship Id="rId26" Type="http://schemas.openxmlformats.org/officeDocument/2006/relationships/image" Target="cid:image004.png@01D5AACF.69415860" TargetMode="External"/><Relationship Id="rId3" Type="http://schemas.openxmlformats.org/officeDocument/2006/relationships/customXml" Target="../customXml/item3.xml"/><Relationship Id="rId21" Type="http://schemas.openxmlformats.org/officeDocument/2006/relationships/image" Target="cid:image002.png@01D5AACF.69415860" TargetMode="External"/><Relationship Id="rId7" Type="http://schemas.openxmlformats.org/officeDocument/2006/relationships/webSettings" Target="webSettings.xml"/><Relationship Id="rId12" Type="http://schemas.openxmlformats.org/officeDocument/2006/relationships/hyperlink" Target="https://www.veritaszim.net/node/6892" TargetMode="External"/><Relationship Id="rId17" Type="http://schemas.openxmlformats.org/officeDocument/2006/relationships/image" Target="media/image1.jpe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veritaszim.net/" TargetMode="External"/><Relationship Id="rId20" Type="http://schemas.openxmlformats.org/officeDocument/2006/relationships/image" Target="media/image2.png"/><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ritaszim.net/node/6891" TargetMode="External"/><Relationship Id="rId24" Type="http://schemas.openxmlformats.org/officeDocument/2006/relationships/image" Target="cid:image003.png@01D5AACF.69415860"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veritaszim.net/" TargetMode="External"/><Relationship Id="rId23" Type="http://schemas.openxmlformats.org/officeDocument/2006/relationships/image" Target="media/image3.png"/><Relationship Id="rId28" Type="http://schemas.openxmlformats.org/officeDocument/2006/relationships/image" Target="cid:image005.png@01D5AACF.69415860" TargetMode="External"/><Relationship Id="rId10" Type="http://schemas.openxmlformats.org/officeDocument/2006/relationships/hyperlink" Target="https://www.veritaszim.net/node/6876" TargetMode="External"/><Relationship Id="rId19" Type="http://schemas.openxmlformats.org/officeDocument/2006/relationships/hyperlink" Target="https://twitter.com/veritaszi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eritas@mango.zw" TargetMode="External"/><Relationship Id="rId22" Type="http://schemas.openxmlformats.org/officeDocument/2006/relationships/hyperlink" Target="https://www.facebook.com/veritaszim/" TargetMode="External"/><Relationship Id="rId27" Type="http://schemas.openxmlformats.org/officeDocument/2006/relationships/image" Target="media/image5.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61D4ECF55B0499202D088A7AAE583" ma:contentTypeVersion="4" ma:contentTypeDescription="Create a new document." ma:contentTypeScope="" ma:versionID="13c8426809f257f123bb16c6a3e3260e">
  <xsd:schema xmlns:xsd="http://www.w3.org/2001/XMLSchema" xmlns:xs="http://www.w3.org/2001/XMLSchema" xmlns:p="http://schemas.microsoft.com/office/2006/metadata/properties" xmlns:ns3="93a3d774-7650-417a-a422-e69c6cd7672d" targetNamespace="http://schemas.microsoft.com/office/2006/metadata/properties" ma:root="true" ma:fieldsID="7cec900e4e789265b55098e5fb72ae87" ns3:_="">
    <xsd:import namespace="93a3d774-7650-417a-a422-e69c6cd767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3d774-7650-417a-a422-e69c6cd76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BF2EF-9F7E-471E-9D88-D68EBD5A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3d774-7650-417a-a422-e69c6cd76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5197B-868F-4B19-ABC5-0A4538719C44}">
  <ds:schemaRefs>
    <ds:schemaRef ds:uri="http://schemas.microsoft.com/sharepoint/v3/contenttype/forms"/>
  </ds:schemaRefs>
</ds:datastoreItem>
</file>

<file path=customXml/itemProps3.xml><?xml version="1.0" encoding="utf-8"?>
<ds:datastoreItem xmlns:ds="http://schemas.openxmlformats.org/officeDocument/2006/customXml" ds:itemID="{09B9F8C5-0266-49B8-8DE9-0934BBD967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2024-09-06T08:57:00Z</dcterms:created>
  <dcterms:modified xsi:type="dcterms:W3CDTF">2024-09-06T08:57:00Z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0x01010022461D4ECF55B0499202D088A7AAE583</vt:lpwstr>
  </property>
</Properties>
</file>