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E8D" w:rsidRPr="00AD1E8D" w:rsidRDefault="00AD1E8D" w:rsidP="00AD1E8D">
      <w:pPr>
        <w:ind w:left="0" w:firstLine="0"/>
        <w:jc w:val="center"/>
        <w:rPr>
          <w:rFonts w:ascii="Arial" w:hAnsi="Arial" w:cs="Arial"/>
          <w:b/>
          <w:bCs/>
          <w:sz w:val="52"/>
          <w:szCs w:val="52"/>
          <w:lang w:val="en-ZW" w:eastAsia="en-ZW"/>
        </w:rPr>
      </w:pPr>
      <w:r w:rsidRPr="00AD1E8D">
        <w:rPr>
          <w:rFonts w:ascii="Arial" w:hAnsi="Arial" w:cs="Arial"/>
          <w:b/>
          <w:bCs/>
          <w:sz w:val="52"/>
          <w:szCs w:val="52"/>
          <w:lang w:val="en-ZW" w:eastAsia="en-ZW"/>
        </w:rPr>
        <w:t>CONSTITUTION WATCH 5/2017</w:t>
      </w:r>
    </w:p>
    <w:p w:rsidR="00AD1E8D" w:rsidRPr="00AD1E8D" w:rsidRDefault="00AD1E8D" w:rsidP="00AD1E8D">
      <w:pPr>
        <w:spacing w:after="120"/>
        <w:ind w:left="0" w:firstLine="0"/>
        <w:jc w:val="center"/>
        <w:rPr>
          <w:rFonts w:ascii="Arial" w:hAnsi="Arial" w:cs="Arial"/>
          <w:b/>
          <w:bCs/>
          <w:sz w:val="28"/>
          <w:szCs w:val="28"/>
          <w:lang w:val="en-ZW" w:eastAsia="en-ZW"/>
        </w:rPr>
      </w:pPr>
      <w:bookmarkStart w:id="0" w:name="_GoBack"/>
      <w:bookmarkEnd w:id="0"/>
      <w:r w:rsidRPr="00AD1E8D">
        <w:rPr>
          <w:rFonts w:ascii="Arial" w:hAnsi="Arial" w:cs="Arial"/>
          <w:b/>
          <w:bCs/>
          <w:sz w:val="28"/>
          <w:szCs w:val="28"/>
          <w:lang w:val="en-ZW" w:eastAsia="en-ZW"/>
        </w:rPr>
        <w:t>[May 29th 2017]</w:t>
      </w:r>
    </w:p>
    <w:p w:rsidR="00AD1E8D" w:rsidRPr="00AD1E8D" w:rsidRDefault="00AD1E8D" w:rsidP="00AD1E8D">
      <w:pPr>
        <w:spacing w:after="120"/>
        <w:ind w:left="0" w:firstLine="0"/>
        <w:jc w:val="center"/>
        <w:rPr>
          <w:rFonts w:ascii="Arial" w:hAnsi="Arial" w:cs="Arial"/>
          <w:b/>
          <w:bCs/>
          <w:color w:val="993300"/>
          <w:sz w:val="28"/>
          <w:szCs w:val="28"/>
          <w:lang w:eastAsia="en-ZW"/>
        </w:rPr>
      </w:pPr>
      <w:r w:rsidRPr="00AD1E8D">
        <w:rPr>
          <w:rFonts w:ascii="Arial" w:hAnsi="Arial" w:cs="Arial"/>
          <w:b/>
          <w:bCs/>
          <w:color w:val="993300"/>
          <w:sz w:val="28"/>
          <w:szCs w:val="28"/>
          <w:lang w:eastAsia="en-ZW"/>
        </w:rPr>
        <w:t xml:space="preserve">Do Laws have to be </w:t>
      </w:r>
      <w:proofErr w:type="gramStart"/>
      <w:r w:rsidRPr="00AD1E8D">
        <w:rPr>
          <w:rFonts w:ascii="Arial" w:hAnsi="Arial" w:cs="Arial"/>
          <w:b/>
          <w:bCs/>
          <w:color w:val="993300"/>
          <w:sz w:val="28"/>
          <w:szCs w:val="28"/>
          <w:lang w:eastAsia="en-ZW"/>
        </w:rPr>
        <w:t>Aligned</w:t>
      </w:r>
      <w:proofErr w:type="gramEnd"/>
      <w:r w:rsidRPr="00AD1E8D">
        <w:rPr>
          <w:rFonts w:ascii="Arial" w:hAnsi="Arial" w:cs="Arial"/>
          <w:b/>
          <w:bCs/>
          <w:color w:val="993300"/>
          <w:sz w:val="28"/>
          <w:szCs w:val="28"/>
          <w:lang w:eastAsia="en-ZW"/>
        </w:rPr>
        <w:t xml:space="preserve"> with the Constitution?</w:t>
      </w:r>
    </w:p>
    <w:p w:rsidR="00AD1E8D" w:rsidRPr="00AD1E8D" w:rsidRDefault="00AD1E8D" w:rsidP="00AD1E8D">
      <w:pPr>
        <w:keepNext/>
        <w:spacing w:after="60"/>
        <w:ind w:left="0" w:firstLine="0"/>
        <w:jc w:val="center"/>
        <w:rPr>
          <w:rFonts w:ascii="Arial" w:hAnsi="Arial" w:cs="Arial"/>
          <w:sz w:val="28"/>
          <w:szCs w:val="28"/>
          <w:lang w:eastAsia="en-ZW"/>
        </w:rPr>
      </w:pPr>
      <w:r w:rsidRPr="00AD1E8D">
        <w:rPr>
          <w:rFonts w:ascii="Arial" w:hAnsi="Arial" w:cs="Arial"/>
          <w:b/>
          <w:bCs/>
          <w:sz w:val="28"/>
          <w:szCs w:val="28"/>
          <w:u w:val="single"/>
          <w:lang w:eastAsia="en-ZW"/>
        </w:rPr>
        <w:t>Introduction</w:t>
      </w:r>
    </w:p>
    <w:p w:rsidR="00AD1E8D" w:rsidRPr="00AD1E8D" w:rsidRDefault="00AD1E8D" w:rsidP="00AD1E8D">
      <w:pPr>
        <w:spacing w:after="120"/>
        <w:ind w:left="0" w:firstLine="0"/>
        <w:rPr>
          <w:rFonts w:ascii="Arial" w:hAnsi="Arial" w:cs="Arial"/>
          <w:sz w:val="28"/>
          <w:szCs w:val="28"/>
          <w:lang w:eastAsia="en-ZW"/>
        </w:rPr>
      </w:pPr>
      <w:r w:rsidRPr="00AD1E8D">
        <w:rPr>
          <w:rFonts w:ascii="Arial" w:hAnsi="Arial" w:cs="Arial"/>
          <w:sz w:val="28"/>
          <w:szCs w:val="28"/>
          <w:lang w:eastAsia="en-ZW"/>
        </w:rPr>
        <w:t xml:space="preserve">Must Laws be aligned to the Constitution?  The answer is both </w:t>
      </w:r>
      <w:r w:rsidRPr="00AD1E8D">
        <w:rPr>
          <w:rFonts w:ascii="Arial" w:hAnsi="Arial" w:cs="Arial"/>
          <w:b/>
          <w:bCs/>
          <w:sz w:val="28"/>
          <w:szCs w:val="28"/>
          <w:lang w:eastAsia="en-ZW"/>
        </w:rPr>
        <w:t>“Yes”</w:t>
      </w:r>
      <w:r w:rsidRPr="00AD1E8D">
        <w:rPr>
          <w:rFonts w:ascii="Arial" w:hAnsi="Arial" w:cs="Arial"/>
          <w:sz w:val="28"/>
          <w:szCs w:val="28"/>
          <w:lang w:eastAsia="en-ZW"/>
        </w:rPr>
        <w:t xml:space="preserve"> and </w:t>
      </w:r>
      <w:r w:rsidRPr="00AD1E8D">
        <w:rPr>
          <w:rFonts w:ascii="Arial" w:hAnsi="Arial" w:cs="Arial"/>
          <w:b/>
          <w:bCs/>
          <w:sz w:val="28"/>
          <w:szCs w:val="28"/>
          <w:lang w:eastAsia="en-ZW"/>
        </w:rPr>
        <w:t>“No”.</w:t>
      </w:r>
      <w:r w:rsidRPr="00AD1E8D">
        <w:rPr>
          <w:rFonts w:ascii="Arial" w:hAnsi="Arial" w:cs="Arial"/>
          <w:sz w:val="28"/>
          <w:szCs w:val="28"/>
          <w:lang w:eastAsia="en-ZW"/>
        </w:rPr>
        <w:t>  We shall first look at why we say No, under the heading the Supremacy of the Constitution.  We shall then examine the arguments for</w:t>
      </w:r>
      <w:proofErr w:type="gramStart"/>
      <w:r w:rsidRPr="00AD1E8D">
        <w:rPr>
          <w:rFonts w:ascii="Arial" w:hAnsi="Arial" w:cs="Arial"/>
          <w:sz w:val="28"/>
          <w:szCs w:val="28"/>
          <w:lang w:eastAsia="en-ZW"/>
        </w:rPr>
        <w:t>  saying</w:t>
      </w:r>
      <w:proofErr w:type="gramEnd"/>
      <w:r w:rsidRPr="00AD1E8D">
        <w:rPr>
          <w:rFonts w:ascii="Arial" w:hAnsi="Arial" w:cs="Arial"/>
          <w:sz w:val="28"/>
          <w:szCs w:val="28"/>
          <w:lang w:eastAsia="en-ZW"/>
        </w:rPr>
        <w:t xml:space="preserve"> “Yes they do have to be aligned”.</w:t>
      </w:r>
    </w:p>
    <w:p w:rsidR="00AD1E8D" w:rsidRPr="00AD1E8D" w:rsidRDefault="00AD1E8D" w:rsidP="00AD1E8D">
      <w:pPr>
        <w:keepNext/>
        <w:spacing w:after="60"/>
        <w:ind w:left="0" w:firstLine="0"/>
        <w:jc w:val="center"/>
        <w:rPr>
          <w:rFonts w:ascii="Arial" w:hAnsi="Arial" w:cs="Arial"/>
          <w:b/>
          <w:bCs/>
          <w:sz w:val="28"/>
          <w:szCs w:val="28"/>
          <w:u w:val="single"/>
          <w:lang w:eastAsia="en-ZW"/>
        </w:rPr>
      </w:pPr>
      <w:r w:rsidRPr="00AD1E8D">
        <w:rPr>
          <w:rFonts w:ascii="Arial" w:hAnsi="Arial" w:cs="Arial"/>
          <w:b/>
          <w:bCs/>
          <w:sz w:val="28"/>
          <w:szCs w:val="28"/>
          <w:u w:val="single"/>
          <w:lang w:eastAsia="en-ZW"/>
        </w:rPr>
        <w:t>Supremacy of the Constitution</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The reason why laws do not necessarily have to be aligned with the Constitution is that the Constitution is the supreme law.  Any statute or part of a statute [whether it is old or new] that is inconsistent with the Constitution is void and has no legal effect.  In other words it is not a law.</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This is expressed in section 2(1) of the Constitution:</w:t>
      </w:r>
    </w:p>
    <w:p w:rsidR="00AD1E8D" w:rsidRPr="00AD1E8D" w:rsidRDefault="00AD1E8D" w:rsidP="00AD1E8D">
      <w:pPr>
        <w:spacing w:after="60"/>
        <w:ind w:left="442" w:right="397" w:hanging="85"/>
        <w:jc w:val="both"/>
        <w:rPr>
          <w:rFonts w:ascii="Arial" w:hAnsi="Arial" w:cs="Arial"/>
          <w:i/>
          <w:iCs/>
          <w:sz w:val="28"/>
          <w:szCs w:val="28"/>
          <w:lang w:eastAsia="en-ZW"/>
        </w:rPr>
      </w:pPr>
      <w:r w:rsidRPr="00AD1E8D">
        <w:rPr>
          <w:rFonts w:ascii="Arial" w:hAnsi="Arial" w:cs="Arial"/>
          <w:i/>
          <w:iCs/>
          <w:sz w:val="28"/>
          <w:szCs w:val="28"/>
          <w:lang w:eastAsia="en-ZW"/>
        </w:rPr>
        <w:t>“This Constitution is the supreme law of Zimbabwe and any law … inconsistent with it is invalid to the extent of the inconsistency.”</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The section could hardly be clearer.</w:t>
      </w:r>
    </w:p>
    <w:p w:rsidR="00AD1E8D" w:rsidRPr="00AD1E8D" w:rsidRDefault="00AD1E8D" w:rsidP="00AD1E8D">
      <w:pPr>
        <w:keepNext/>
        <w:spacing w:after="60"/>
        <w:ind w:left="0" w:firstLine="0"/>
        <w:jc w:val="center"/>
        <w:rPr>
          <w:rFonts w:ascii="Arial" w:hAnsi="Arial" w:cs="Arial"/>
          <w:b/>
          <w:bCs/>
          <w:sz w:val="28"/>
          <w:szCs w:val="28"/>
          <w:u w:val="single"/>
          <w:lang w:eastAsia="en-ZW"/>
        </w:rPr>
      </w:pPr>
      <w:r w:rsidRPr="00AD1E8D">
        <w:rPr>
          <w:rFonts w:ascii="Arial" w:hAnsi="Arial" w:cs="Arial"/>
          <w:b/>
          <w:bCs/>
          <w:sz w:val="28"/>
          <w:szCs w:val="28"/>
          <w:u w:val="single"/>
          <w:lang w:eastAsia="en-ZW"/>
        </w:rPr>
        <w:t>Existing laws</w:t>
      </w:r>
    </w:p>
    <w:p w:rsidR="00AD1E8D" w:rsidRPr="00AD1E8D" w:rsidRDefault="00AD1E8D" w:rsidP="00AD1E8D">
      <w:pPr>
        <w:keepNext/>
        <w:spacing w:after="60"/>
        <w:ind w:left="0" w:firstLine="0"/>
        <w:rPr>
          <w:rFonts w:ascii="Arial" w:hAnsi="Arial" w:cs="Arial"/>
          <w:b/>
          <w:bCs/>
          <w:sz w:val="28"/>
          <w:szCs w:val="28"/>
          <w:u w:val="single"/>
          <w:lang w:eastAsia="en-ZW"/>
        </w:rPr>
      </w:pPr>
      <w:r w:rsidRPr="00AD1E8D">
        <w:rPr>
          <w:rFonts w:ascii="Arial" w:hAnsi="Arial" w:cs="Arial"/>
          <w:sz w:val="28"/>
          <w:szCs w:val="28"/>
          <w:lang w:eastAsia="en-ZW"/>
        </w:rPr>
        <w:t>The Constitution, while nullifying laws or parts of laws that are inconsistent with it, does preserve pre-existing laws [i.e. laws that were in force before the Constitution came into operation in 2013] but only to the extent that they are consistent with the Constitution.  This is stated in paragraph 10 of the Sixth Schedule to the Constitution, which reads as follows:</w:t>
      </w:r>
    </w:p>
    <w:p w:rsidR="00AD1E8D" w:rsidRPr="00AD1E8D" w:rsidRDefault="00AD1E8D" w:rsidP="00AD1E8D">
      <w:pPr>
        <w:spacing w:after="60"/>
        <w:ind w:left="442" w:right="397" w:hanging="85"/>
        <w:jc w:val="both"/>
        <w:rPr>
          <w:rFonts w:ascii="Arial" w:hAnsi="Arial" w:cs="Arial"/>
          <w:i/>
          <w:iCs/>
          <w:sz w:val="28"/>
          <w:szCs w:val="28"/>
          <w:lang w:val="en-ZW" w:eastAsia="en-ZW"/>
        </w:rPr>
      </w:pPr>
      <w:r w:rsidRPr="00AD1E8D">
        <w:rPr>
          <w:rFonts w:ascii="Arial" w:hAnsi="Arial" w:cs="Arial"/>
          <w:i/>
          <w:iCs/>
          <w:sz w:val="28"/>
          <w:szCs w:val="28"/>
          <w:lang w:eastAsia="en-ZW"/>
        </w:rPr>
        <w:t>“… all existing laws continue in force but must be construed in conformity with this Constitution.”</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 xml:space="preserve">The paragraph does not mean that existing laws continue in force even if they are inconsistent with the Constitution.  All it means is that existing laws must be interpreted so as to conform </w:t>
      </w:r>
      <w:proofErr w:type="gramStart"/>
      <w:r w:rsidRPr="00AD1E8D">
        <w:rPr>
          <w:rFonts w:ascii="Arial" w:hAnsi="Arial" w:cs="Arial"/>
          <w:sz w:val="28"/>
          <w:szCs w:val="28"/>
          <w:lang w:eastAsia="en-ZW"/>
        </w:rPr>
        <w:t>with</w:t>
      </w:r>
      <w:proofErr w:type="gramEnd"/>
      <w:r w:rsidRPr="00AD1E8D">
        <w:rPr>
          <w:rFonts w:ascii="Arial" w:hAnsi="Arial" w:cs="Arial"/>
          <w:sz w:val="28"/>
          <w:szCs w:val="28"/>
          <w:lang w:eastAsia="en-ZW"/>
        </w:rPr>
        <w:t xml:space="preserve"> the Constitution.  If they cannot be interpreted in this way – in other words, if they are so inconsistent that they cannot be brought within the ambit of the Constitution – then they are void by virtue of section 2(1).</w:t>
      </w:r>
    </w:p>
    <w:p w:rsidR="00AD1E8D" w:rsidRPr="00AD1E8D" w:rsidRDefault="00AD1E8D" w:rsidP="00AD1E8D">
      <w:pPr>
        <w:spacing w:after="60"/>
        <w:ind w:left="0" w:firstLine="0"/>
        <w:jc w:val="both"/>
        <w:rPr>
          <w:rFonts w:ascii="Arial" w:hAnsi="Arial" w:cs="Arial"/>
          <w:i/>
          <w:iCs/>
          <w:sz w:val="28"/>
          <w:szCs w:val="28"/>
          <w:lang w:eastAsia="en-ZW"/>
        </w:rPr>
      </w:pPr>
      <w:r w:rsidRPr="00AD1E8D">
        <w:rPr>
          <w:rFonts w:ascii="Arial" w:hAnsi="Arial" w:cs="Arial"/>
          <w:sz w:val="28"/>
          <w:szCs w:val="28"/>
          <w:lang w:eastAsia="en-ZW"/>
        </w:rPr>
        <w:t xml:space="preserve">This has been confirmed by court judgments [e.g. the judgment of the Constitutional Court in the case Veritas brought case against child marriage, and a judgment of the Constitutional court in South Africa where the court said:  </w:t>
      </w:r>
      <w:r w:rsidRPr="00AD1E8D">
        <w:rPr>
          <w:rFonts w:ascii="Arial" w:hAnsi="Arial" w:cs="Arial"/>
          <w:i/>
          <w:iCs/>
          <w:sz w:val="28"/>
          <w:szCs w:val="28"/>
          <w:lang w:eastAsia="en-ZW"/>
        </w:rPr>
        <w:t>“The rule of invalidity of a law … is derived from the fundamental principle of the supremacy of the Constitution.”</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 xml:space="preserve">Sometimes of course there may be genuine doubt about whether an existing law is consistent with the Constitution, and then the doubt has to be resolved by a court.  But even in such a case, if the court decides that the law is </w:t>
      </w:r>
      <w:r w:rsidRPr="00AD1E8D">
        <w:rPr>
          <w:rFonts w:ascii="Arial" w:hAnsi="Arial" w:cs="Arial"/>
          <w:sz w:val="28"/>
          <w:szCs w:val="28"/>
          <w:lang w:eastAsia="en-ZW"/>
        </w:rPr>
        <w:lastRenderedPageBreak/>
        <w:t>unconstitutional it is not the court judgment that makes the law invalid, but rather the Constitution itself.</w:t>
      </w:r>
    </w:p>
    <w:p w:rsidR="00AD1E8D" w:rsidRPr="00AD1E8D" w:rsidRDefault="00AD1E8D" w:rsidP="00AD1E8D">
      <w:pPr>
        <w:keepNext/>
        <w:spacing w:after="60"/>
        <w:ind w:left="0" w:firstLine="0"/>
        <w:jc w:val="center"/>
        <w:rPr>
          <w:rFonts w:ascii="Arial" w:hAnsi="Arial" w:cs="Arial"/>
          <w:b/>
          <w:bCs/>
          <w:sz w:val="28"/>
          <w:szCs w:val="28"/>
          <w:u w:val="single"/>
          <w:lang w:eastAsia="en-ZW"/>
        </w:rPr>
      </w:pPr>
      <w:r w:rsidRPr="00AD1E8D">
        <w:rPr>
          <w:rFonts w:ascii="Arial" w:hAnsi="Arial" w:cs="Arial"/>
          <w:b/>
          <w:bCs/>
          <w:sz w:val="28"/>
          <w:szCs w:val="28"/>
          <w:u w:val="single"/>
          <w:lang w:eastAsia="en-ZW"/>
        </w:rPr>
        <w:t xml:space="preserve">So </w:t>
      </w:r>
      <w:proofErr w:type="gramStart"/>
      <w:r w:rsidRPr="00AD1E8D">
        <w:rPr>
          <w:rFonts w:ascii="Arial" w:hAnsi="Arial" w:cs="Arial"/>
          <w:b/>
          <w:bCs/>
          <w:sz w:val="28"/>
          <w:szCs w:val="28"/>
          <w:u w:val="single"/>
          <w:lang w:eastAsia="en-ZW"/>
        </w:rPr>
        <w:t>Why</w:t>
      </w:r>
      <w:proofErr w:type="gramEnd"/>
      <w:r w:rsidRPr="00AD1E8D">
        <w:rPr>
          <w:rFonts w:ascii="Arial" w:hAnsi="Arial" w:cs="Arial"/>
          <w:b/>
          <w:bCs/>
          <w:sz w:val="28"/>
          <w:szCs w:val="28"/>
          <w:u w:val="single"/>
          <w:lang w:eastAsia="en-ZW"/>
        </w:rPr>
        <w:t xml:space="preserve"> is there Pressure on the Government to Align Laws?</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While it may be legally correct to say that the supremacy of the Constitution makes it unnecessary to align existing laws with the Constitution, there are at least three good reasons for the Government to do so.</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b/>
          <w:bCs/>
          <w:sz w:val="28"/>
          <w:szCs w:val="28"/>
          <w:lang w:eastAsia="en-ZW"/>
        </w:rPr>
        <w:t>1. Alignment is part of the process of implementing the Constitution.</w:t>
      </w:r>
      <w:r w:rsidRPr="00AD1E8D">
        <w:rPr>
          <w:rFonts w:ascii="Arial" w:hAnsi="Arial" w:cs="Arial"/>
          <w:sz w:val="28"/>
          <w:szCs w:val="28"/>
          <w:lang w:eastAsia="en-ZW"/>
        </w:rPr>
        <w:t xml:space="preserve">  </w:t>
      </w:r>
    </w:p>
    <w:p w:rsidR="00AD1E8D" w:rsidRPr="00AD1E8D" w:rsidRDefault="00AD1E8D" w:rsidP="00AD1E8D">
      <w:pPr>
        <w:spacing w:after="60"/>
        <w:ind w:left="0" w:firstLine="0"/>
        <w:jc w:val="both"/>
        <w:rPr>
          <w:rFonts w:ascii="Arial" w:hAnsi="Arial" w:cs="Arial"/>
          <w:sz w:val="28"/>
          <w:szCs w:val="28"/>
        </w:rPr>
      </w:pPr>
      <w:r w:rsidRPr="00AD1E8D">
        <w:rPr>
          <w:rFonts w:ascii="Arial" w:hAnsi="Arial" w:cs="Arial"/>
          <w:sz w:val="28"/>
          <w:szCs w:val="28"/>
        </w:rPr>
        <w:t xml:space="preserve">Delay in alignment indicate a lack of will to implement the Constitution, i.e. a disregard for constitutionalism and the rule of law and undermines the basis of the Zimbabwean State which is supposed to be a constitutional democracy.  Four years after the Constitution came into force, progress in aligning our statute law with the Constitution has been fitful at best.  Some 74 existing Acts of Parliament remain unaligned with the Constitution and many new laws which the Constitution says must be enacted have not appeared on the statute book. </w:t>
      </w:r>
      <w:r w:rsidRPr="00AD1E8D">
        <w:rPr>
          <w:rFonts w:ascii="Arial" w:hAnsi="Arial" w:cs="Arial"/>
          <w:i/>
          <w:iCs/>
          <w:sz w:val="28"/>
          <w:szCs w:val="28"/>
        </w:rPr>
        <w:t>[A list of the unaligned laws and the laws that need to be enacted can be found on the Veritas website</w:t>
      </w:r>
      <w:r w:rsidRPr="00AD1E8D">
        <w:rPr>
          <w:rFonts w:ascii="Arial" w:hAnsi="Arial" w:cs="Arial"/>
          <w:i/>
          <w:iCs/>
          <w:color w:val="1F497D"/>
          <w:sz w:val="28"/>
          <w:szCs w:val="28"/>
        </w:rPr>
        <w:t xml:space="preserve"> </w:t>
      </w:r>
      <w:hyperlink r:id="rId7" w:history="1">
        <w:r w:rsidRPr="00AD1E8D">
          <w:rPr>
            <w:rFonts w:ascii="Arial" w:hAnsi="Arial" w:cs="Arial"/>
            <w:i/>
            <w:iCs/>
            <w:color w:val="427800"/>
            <w:sz w:val="28"/>
            <w:szCs w:val="28"/>
            <w:u w:val="single"/>
          </w:rPr>
          <w:t>at this link</w:t>
        </w:r>
      </w:hyperlink>
      <w:r w:rsidRPr="00AD1E8D">
        <w:rPr>
          <w:rFonts w:ascii="Arial" w:hAnsi="Arial" w:cs="Arial"/>
          <w:i/>
          <w:iCs/>
          <w:sz w:val="28"/>
          <w:szCs w:val="28"/>
        </w:rPr>
        <w:t>]</w:t>
      </w:r>
    </w:p>
    <w:p w:rsidR="00AD1E8D" w:rsidRPr="00AD1E8D" w:rsidRDefault="00AD1E8D" w:rsidP="00AD1E8D">
      <w:pPr>
        <w:keepNext/>
        <w:spacing w:before="60" w:after="60"/>
        <w:ind w:left="0" w:firstLine="0"/>
        <w:rPr>
          <w:rFonts w:ascii="Arial" w:hAnsi="Arial" w:cs="Arial"/>
          <w:sz w:val="32"/>
          <w:szCs w:val="32"/>
          <w:lang w:eastAsia="en-ZW"/>
        </w:rPr>
      </w:pPr>
      <w:r w:rsidRPr="00AD1E8D">
        <w:rPr>
          <w:rFonts w:ascii="Arial" w:hAnsi="Arial" w:cs="Arial"/>
          <w:b/>
          <w:bCs/>
          <w:sz w:val="28"/>
          <w:szCs w:val="28"/>
          <w:lang w:eastAsia="en-ZW"/>
        </w:rPr>
        <w:t>2.  Unaligned laws are difficult to apply</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If laws are left unaligned it is difficult to judges, magistrates, law enforcement officers, civil servants and the general public to be sure what the law really is.  If a judge or magistrate for example has to decide a case involving an unaligned law, he or she has to consider not just the provisions of the law itself but also the relevant provisions of the Constitution and any Constitutional Court judgments that may have a bearing on the law, and then in the light of those provisions and judgments he or she has to decide whether or not the law is constitutional, i.e. whether it really is a law.  Only then can the judge or magistrate proceed to determine the factual issues in the case before the court.  And police officers who have to enforce an unaligned law, or civil servants who have to administer it, cannot be expected to work out whether the law is valid or not before they can enforce or administer it.  Members of the public are in an even more difficult position, having to decide without legal expertise whether or not they should comply with a law that may or may not be valid.</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Two examples of such difficulties are:</w:t>
      </w:r>
    </w:p>
    <w:p w:rsidR="00AD1E8D" w:rsidRPr="00AD1E8D" w:rsidRDefault="00AD1E8D" w:rsidP="00AD1E8D">
      <w:pPr>
        <w:numPr>
          <w:ilvl w:val="0"/>
          <w:numId w:val="13"/>
        </w:numPr>
        <w:spacing w:after="60"/>
        <w:jc w:val="both"/>
        <w:rPr>
          <w:rFonts w:ascii="Arial" w:hAnsi="Arial" w:cs="Arial"/>
          <w:sz w:val="28"/>
          <w:szCs w:val="28"/>
          <w:lang w:eastAsia="en-ZW"/>
        </w:rPr>
      </w:pPr>
      <w:r w:rsidRPr="00AD1E8D">
        <w:rPr>
          <w:rFonts w:ascii="Arial" w:hAnsi="Arial" w:cs="Arial"/>
          <w:sz w:val="28"/>
          <w:szCs w:val="28"/>
          <w:lang w:eastAsia="en-ZW"/>
        </w:rPr>
        <w:t>Prison officers have shot and killed prisoners who were trying to escape from prison.  The prison officers were relying on section 30 of the Prisons Act, which purports to give them power to use firearms against escaping prisoners even if the prisoners are killed.  Under the Constitution, however, the right to life is inviolable so section 30 of the Prisons Act is unconstitutional in so far as it authorises killing.  The prison officers therefore are liable for unlawfully killing the prisoners even though they believed they were legally entitled to do so.</w:t>
      </w:r>
    </w:p>
    <w:p w:rsidR="00AD1E8D" w:rsidRPr="00AD1E8D" w:rsidRDefault="00AD1E8D" w:rsidP="00AD1E8D">
      <w:pPr>
        <w:numPr>
          <w:ilvl w:val="0"/>
          <w:numId w:val="13"/>
        </w:numPr>
        <w:spacing w:after="60"/>
        <w:jc w:val="both"/>
        <w:rPr>
          <w:rFonts w:ascii="Arial" w:hAnsi="Arial" w:cs="Arial"/>
          <w:sz w:val="28"/>
          <w:szCs w:val="28"/>
          <w:lang w:eastAsia="en-ZW"/>
        </w:rPr>
      </w:pPr>
      <w:r w:rsidRPr="00AD1E8D">
        <w:rPr>
          <w:rFonts w:ascii="Arial" w:hAnsi="Arial" w:cs="Arial"/>
          <w:sz w:val="28"/>
          <w:szCs w:val="28"/>
          <w:lang w:eastAsia="en-ZW"/>
        </w:rPr>
        <w:lastRenderedPageBreak/>
        <w:t>In a case Veritas brought to the Constitutional Court, the Court ruled that prisoners sentenced to life imprisonment were entitled to be considered for parole, i.e. early release, even though the Prisons Act expressly forbade it.  At a recent workshop to discuss the Prisons Act, it appeared that even senior prison staff did not know about the ruling and said that the Prisons Act would have to be amended if they were to set up parole hearings for these prisoners.</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 xml:space="preserve">To remove these uncertainties and doubts the Government must align all </w:t>
      </w:r>
      <w:r w:rsidRPr="00AD1E8D">
        <w:rPr>
          <w:rFonts w:ascii="Arial" w:hAnsi="Arial" w:cs="Arial"/>
          <w:sz w:val="28"/>
          <w:szCs w:val="28"/>
          <w:lang w:val="en-ZA" w:eastAsia="en-ZW"/>
        </w:rPr>
        <w:t>Zimbabwe</w:t>
      </w:r>
      <w:r w:rsidRPr="00AD1E8D">
        <w:rPr>
          <w:rFonts w:ascii="Arial" w:hAnsi="Arial" w:cs="Arial"/>
          <w:sz w:val="28"/>
          <w:szCs w:val="28"/>
          <w:lang w:eastAsia="en-ZW"/>
        </w:rPr>
        <w:t>’s laws with the Constitution, and it should do so without further delay.</w:t>
      </w:r>
    </w:p>
    <w:p w:rsidR="00AD1E8D" w:rsidRPr="00AD1E8D" w:rsidRDefault="00AD1E8D" w:rsidP="00AD1E8D">
      <w:pPr>
        <w:keepNext/>
        <w:spacing w:before="60" w:after="60"/>
        <w:ind w:left="0" w:firstLine="0"/>
        <w:rPr>
          <w:rFonts w:ascii="Arial" w:hAnsi="Arial" w:cs="Arial"/>
          <w:b/>
          <w:bCs/>
          <w:sz w:val="28"/>
          <w:szCs w:val="28"/>
          <w:lang w:eastAsia="en-ZW"/>
        </w:rPr>
      </w:pPr>
      <w:r w:rsidRPr="00AD1E8D">
        <w:rPr>
          <w:rFonts w:ascii="Arial" w:hAnsi="Arial" w:cs="Arial"/>
          <w:b/>
          <w:bCs/>
          <w:sz w:val="28"/>
          <w:szCs w:val="28"/>
          <w:lang w:eastAsia="en-ZW"/>
        </w:rPr>
        <w:t>3.  Alignment involves enacting new laws as well as amending existing ones</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 xml:space="preserve">Some parts of the Constitution cannot be implemented without the enactment of new laws.  </w:t>
      </w:r>
      <w:proofErr w:type="spellStart"/>
      <w:r w:rsidRPr="00AD1E8D">
        <w:rPr>
          <w:rFonts w:ascii="Arial" w:hAnsi="Arial" w:cs="Arial"/>
          <w:sz w:val="28"/>
          <w:szCs w:val="28"/>
          <w:lang w:eastAsia="en-ZW"/>
        </w:rPr>
        <w:t>Provincialisation</w:t>
      </w:r>
      <w:proofErr w:type="spellEnd"/>
      <w:r w:rsidRPr="00AD1E8D">
        <w:rPr>
          <w:rFonts w:ascii="Arial" w:hAnsi="Arial" w:cs="Arial"/>
          <w:sz w:val="28"/>
          <w:szCs w:val="28"/>
          <w:lang w:eastAsia="en-ZW"/>
        </w:rPr>
        <w:t xml:space="preserve"> or devolution of powers, is an example.  Chapter 14 of the Constitution sets up provincial and metropolitan councils, but leaves it to Parliament to give them specific functions and to regulate how they may exercise those functions.  No such law has been enacted, so even though councillors were elected in 2013 Chapter 14 of the Constitution remains a dead letter.</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Another example is section 210 of the Constitution, which requires Parliament to enact a law setting up an independent mechanism for receiving and investigating complaints against the Police and other security services.  No such law has been enacted.</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Yet another example is the enactment of legislation to establish a Citizenship and Immigration Board responsible for granting and revoking citizenship, and issuing residence and work permits.  This is mandated by section 41 of the Constitution, but the board has not been established because the legislation has not been enacted.</w:t>
      </w:r>
    </w:p>
    <w:p w:rsidR="00AD1E8D" w:rsidRPr="00AD1E8D" w:rsidRDefault="00AD1E8D" w:rsidP="00AD1E8D">
      <w:pPr>
        <w:spacing w:after="120"/>
        <w:ind w:left="0" w:firstLine="0"/>
        <w:jc w:val="center"/>
        <w:rPr>
          <w:rFonts w:ascii="Arial" w:hAnsi="Arial" w:cs="Arial"/>
          <w:b/>
          <w:bCs/>
          <w:sz w:val="28"/>
          <w:szCs w:val="28"/>
          <w:u w:val="single"/>
          <w:lang w:eastAsia="en-ZW"/>
        </w:rPr>
      </w:pPr>
      <w:r w:rsidRPr="00AD1E8D">
        <w:rPr>
          <w:rFonts w:ascii="Arial" w:hAnsi="Arial" w:cs="Arial"/>
          <w:b/>
          <w:bCs/>
          <w:sz w:val="28"/>
          <w:szCs w:val="28"/>
          <w:u w:val="single"/>
          <w:lang w:eastAsia="en-ZW"/>
        </w:rPr>
        <w:t>Conclusion</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It must be recognised by all that the Constitution is the supreme law and overrides all other laws, and alignment is part of the process to see that the Constitution is implemented.  Our laws are valid only to the extent that they comply with the Constitution.  No matter how laborious the alignment process, the Government must expedite it, and Parliament should pressure it to do so.</w:t>
      </w:r>
    </w:p>
    <w:p w:rsidR="00AD1E8D" w:rsidRPr="00AD1E8D" w:rsidRDefault="00AD1E8D" w:rsidP="00AD1E8D">
      <w:pPr>
        <w:spacing w:after="60"/>
        <w:ind w:left="0" w:firstLine="0"/>
        <w:jc w:val="both"/>
        <w:rPr>
          <w:rFonts w:ascii="Arial" w:hAnsi="Arial" w:cs="Arial"/>
          <w:sz w:val="28"/>
          <w:szCs w:val="28"/>
          <w:lang w:eastAsia="en-ZW"/>
        </w:rPr>
      </w:pPr>
      <w:r w:rsidRPr="00AD1E8D">
        <w:rPr>
          <w:rFonts w:ascii="Arial" w:hAnsi="Arial" w:cs="Arial"/>
          <w:sz w:val="28"/>
          <w:szCs w:val="28"/>
          <w:lang w:eastAsia="en-ZW"/>
        </w:rPr>
        <w:t>Perhaps the Speaker could issue a statement calling on the Government to carry out its duty towards the people of Zimbabwe by accelerating the alignment of our laws, thereby making the Constitution an effective, living document.</w:t>
      </w:r>
    </w:p>
    <w:p w:rsidR="00AD1E8D" w:rsidRPr="00AD1E8D" w:rsidRDefault="00AD1E8D" w:rsidP="00AD1E8D">
      <w:pPr>
        <w:spacing w:after="240"/>
        <w:ind w:left="0" w:firstLine="0"/>
        <w:jc w:val="both"/>
        <w:rPr>
          <w:rFonts w:ascii="Arial" w:hAnsi="Arial" w:cs="Arial"/>
          <w:sz w:val="28"/>
          <w:szCs w:val="28"/>
          <w:lang w:eastAsia="en-ZW"/>
        </w:rPr>
      </w:pPr>
      <w:r w:rsidRPr="00AD1E8D">
        <w:rPr>
          <w:rFonts w:ascii="Arial" w:hAnsi="Arial" w:cs="Arial"/>
          <w:sz w:val="28"/>
          <w:szCs w:val="28"/>
          <w:lang w:eastAsia="en-ZW"/>
        </w:rPr>
        <w:t xml:space="preserve">The Constitution took years of resources and manpower in its making.  If is not properly and timeously implemented all this effort will have been not only </w:t>
      </w:r>
      <w:r w:rsidRPr="00AD1E8D">
        <w:rPr>
          <w:rFonts w:ascii="Arial" w:hAnsi="Arial" w:cs="Arial"/>
          <w:sz w:val="28"/>
          <w:szCs w:val="28"/>
          <w:lang w:eastAsia="en-ZW"/>
        </w:rPr>
        <w:lastRenderedPageBreak/>
        <w:t>a waste of time but a deception and fraud perpetrated on the people of Zimbabwe and the international community.</w:t>
      </w:r>
    </w:p>
    <w:p w:rsidR="00AD1E8D" w:rsidRPr="00AD1E8D" w:rsidRDefault="00AD1E8D" w:rsidP="00AD1E8D">
      <w:pPr>
        <w:spacing w:after="240"/>
        <w:ind w:left="0" w:firstLine="0"/>
        <w:jc w:val="center"/>
        <w:rPr>
          <w:rFonts w:ascii="Arial" w:hAnsi="Arial" w:cs="Arial"/>
          <w:b/>
          <w:bCs/>
          <w:color w:val="1F497D"/>
          <w:sz w:val="28"/>
          <w:szCs w:val="28"/>
          <w:lang w:eastAsia="en-ZW"/>
        </w:rPr>
      </w:pPr>
      <w:r w:rsidRPr="00AD1E8D">
        <w:rPr>
          <w:rFonts w:ascii="Arial" w:hAnsi="Arial" w:cs="Arial"/>
          <w:b/>
          <w:bCs/>
          <w:color w:val="1F497D"/>
          <w:sz w:val="28"/>
          <w:szCs w:val="28"/>
          <w:lang w:eastAsia="en-ZW"/>
        </w:rPr>
        <w:t xml:space="preserve">Reminder – to download the Constitution onto any smart phone or tablet [excluding Apples] visit </w:t>
      </w:r>
      <w:hyperlink r:id="rId8" w:history="1">
        <w:r w:rsidRPr="00AD1E8D">
          <w:rPr>
            <w:rFonts w:ascii="Arial" w:hAnsi="Arial" w:cs="Arial"/>
            <w:b/>
            <w:bCs/>
            <w:color w:val="427800"/>
            <w:sz w:val="28"/>
            <w:szCs w:val="28"/>
            <w:u w:val="single"/>
            <w:lang w:eastAsia="en-ZW"/>
          </w:rPr>
          <w:t>this link</w:t>
        </w:r>
      </w:hyperlink>
    </w:p>
    <w:p w:rsidR="00AD1E8D" w:rsidRPr="00AD1E8D" w:rsidRDefault="00AD1E8D" w:rsidP="00AD1E8D">
      <w:pPr>
        <w:spacing w:after="20"/>
        <w:ind w:left="0" w:firstLine="0"/>
        <w:jc w:val="center"/>
        <w:rPr>
          <w:rFonts w:ascii="Arial" w:hAnsi="Arial" w:cs="Arial"/>
          <w:i/>
          <w:iCs/>
          <w:sz w:val="18"/>
          <w:szCs w:val="18"/>
          <w:lang w:eastAsia="en-ZW"/>
        </w:rPr>
      </w:pPr>
      <w:r w:rsidRPr="00AD1E8D">
        <w:rPr>
          <w:rFonts w:ascii="Arial" w:hAnsi="Arial" w:cs="Arial"/>
          <w:i/>
          <w:iCs/>
          <w:color w:val="1F497D"/>
          <w:sz w:val="18"/>
          <w:szCs w:val="18"/>
          <w:lang w:eastAsia="en-ZW"/>
        </w:rPr>
        <w:t>Veritas makes every effort to ensure reliable information, but cannot take legal responsibility for information supplied</w:t>
      </w:r>
      <w:r w:rsidRPr="00AD1E8D">
        <w:rPr>
          <w:rFonts w:ascii="Arial" w:hAnsi="Arial" w:cs="Arial"/>
          <w:i/>
          <w:iCs/>
          <w:sz w:val="18"/>
          <w:szCs w:val="18"/>
          <w:lang w:eastAsia="en-ZW"/>
        </w:rPr>
        <w:t>.</w:t>
      </w:r>
    </w:p>
    <w:p w:rsidR="00AD1E8D" w:rsidRPr="00AD1E8D" w:rsidRDefault="00AD1E8D" w:rsidP="00AD1E8D">
      <w:pPr>
        <w:spacing w:after="20"/>
        <w:ind w:left="0" w:firstLine="0"/>
        <w:jc w:val="center"/>
        <w:rPr>
          <w:rFonts w:ascii="Arial" w:hAnsi="Arial" w:cs="Arial"/>
          <w:sz w:val="28"/>
          <w:szCs w:val="28"/>
          <w:lang w:eastAsia="en-ZW"/>
        </w:rPr>
      </w:pPr>
      <w:r w:rsidRPr="00AD1E8D">
        <w:rPr>
          <w:rFonts w:ascii="Arial" w:hAnsi="Arial" w:cs="Arial"/>
          <w:i/>
          <w:iCs/>
          <w:color w:val="1F497D"/>
          <w:sz w:val="18"/>
          <w:szCs w:val="18"/>
          <w:lang w:eastAsia="en-ZW"/>
        </w:rPr>
        <w:t xml:space="preserve">If you are looking for legislation please look for it on </w:t>
      </w:r>
      <w:hyperlink r:id="rId9" w:history="1">
        <w:r w:rsidRPr="00AD1E8D">
          <w:rPr>
            <w:rFonts w:ascii="Arial" w:hAnsi="Arial" w:cs="Arial"/>
            <w:i/>
            <w:iCs/>
            <w:color w:val="008000"/>
            <w:sz w:val="18"/>
            <w:szCs w:val="18"/>
            <w:u w:val="single"/>
            <w:lang w:eastAsia="en-ZW"/>
          </w:rPr>
          <w:t>www.veritaszim.net</w:t>
        </w:r>
      </w:hyperlink>
    </w:p>
    <w:p w:rsidR="00AD1E8D" w:rsidRPr="00AD1E8D" w:rsidRDefault="00AD1E8D" w:rsidP="00AD1E8D">
      <w:pPr>
        <w:spacing w:after="20"/>
        <w:ind w:left="0" w:firstLine="0"/>
        <w:jc w:val="center"/>
        <w:rPr>
          <w:rFonts w:ascii="Arial" w:hAnsi="Arial" w:cs="Arial"/>
          <w:i/>
          <w:iCs/>
          <w:color w:val="1F497D"/>
          <w:sz w:val="18"/>
          <w:szCs w:val="18"/>
          <w:lang w:eastAsia="en-ZW"/>
        </w:rPr>
      </w:pPr>
      <w:r w:rsidRPr="00AD1E8D">
        <w:rPr>
          <w:rFonts w:ascii="Arial" w:hAnsi="Arial" w:cs="Arial"/>
          <w:i/>
          <w:iCs/>
          <w:color w:val="1F497D"/>
          <w:sz w:val="18"/>
          <w:szCs w:val="18"/>
          <w:lang w:eastAsia="en-ZW"/>
        </w:rPr>
        <w:t xml:space="preserve">To subscribe or unsubscribe from this mailing list or contact Veritas please email </w:t>
      </w:r>
      <w:hyperlink r:id="rId10" w:history="1">
        <w:r w:rsidRPr="00AD1E8D">
          <w:rPr>
            <w:rFonts w:ascii="Arial" w:hAnsi="Arial" w:cs="Arial"/>
            <w:i/>
            <w:iCs/>
            <w:color w:val="008000"/>
            <w:sz w:val="18"/>
            <w:szCs w:val="18"/>
            <w:u w:val="single"/>
            <w:lang w:eastAsia="en-ZW"/>
          </w:rPr>
          <w:t>veritas@mango.zw</w:t>
        </w:r>
      </w:hyperlink>
    </w:p>
    <w:p w:rsidR="00AD1E8D" w:rsidRPr="00AD1E8D" w:rsidRDefault="00AD1E8D" w:rsidP="00AD1E8D">
      <w:pPr>
        <w:spacing w:after="240"/>
        <w:ind w:left="0" w:firstLine="0"/>
        <w:jc w:val="center"/>
        <w:rPr>
          <w:rFonts w:ascii="Arial" w:hAnsi="Arial" w:cs="Arial"/>
          <w:color w:val="1F497D"/>
          <w:sz w:val="8"/>
          <w:szCs w:val="8"/>
          <w:lang w:eastAsia="en-ZW"/>
        </w:rPr>
      </w:pPr>
      <w:proofErr w:type="gramStart"/>
      <w:r w:rsidRPr="00AD1E8D">
        <w:rPr>
          <w:rFonts w:ascii="Arial" w:hAnsi="Arial" w:cs="Arial"/>
          <w:sz w:val="18"/>
          <w:szCs w:val="18"/>
          <w:lang w:eastAsia="en-ZW"/>
        </w:rPr>
        <w:t>follow</w:t>
      </w:r>
      <w:proofErr w:type="gramEnd"/>
      <w:r w:rsidRPr="00AD1E8D">
        <w:rPr>
          <w:rFonts w:ascii="Arial" w:hAnsi="Arial" w:cs="Arial"/>
          <w:sz w:val="18"/>
          <w:szCs w:val="18"/>
          <w:lang w:eastAsia="en-ZW"/>
        </w:rPr>
        <w:t xml:space="preserve"> us on</w:t>
      </w:r>
      <w:r w:rsidRPr="00AD1E8D">
        <w:rPr>
          <w:rFonts w:cs="Calibri"/>
          <w:sz w:val="18"/>
          <w:szCs w:val="18"/>
          <w:lang w:eastAsia="en-ZW"/>
        </w:rPr>
        <w:t xml:space="preserve"> </w:t>
      </w:r>
      <w:r w:rsidRPr="00AD1E8D">
        <w:rPr>
          <w:rFonts w:cs="Calibri"/>
          <w:noProof/>
          <w:color w:val="1F497D"/>
          <w:lang w:val="en-ZW" w:eastAsia="en-ZW"/>
        </w:rPr>
        <w:drawing>
          <wp:inline distT="0" distB="0" distL="0" distR="0" wp14:anchorId="67758A89" wp14:editId="4B6B5B51">
            <wp:extent cx="257175" cy="257175"/>
            <wp:effectExtent l="0" t="0" r="9525" b="9525"/>
            <wp:docPr id="11" name="Picture 5"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2.jpg@01D2180E.ABAC24C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2.jpg@01D2180E.ABAC24C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AD1E8D">
        <w:rPr>
          <w:rFonts w:cs="Calibri"/>
          <w:noProof/>
          <w:lang w:val="en-ZW" w:eastAsia="en-ZW"/>
        </w:rPr>
        <w:drawing>
          <wp:inline distT="0" distB="0" distL="0" distR="0" wp14:anchorId="2350960B" wp14:editId="262ED906">
            <wp:extent cx="295275" cy="257175"/>
            <wp:effectExtent l="0" t="0" r="9525" b="9525"/>
            <wp:docPr id="12" name="Picture 4"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3.png@01D2180E.ABAC24C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3.png@01D2180E.ABAC24C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AD1E8D">
        <w:rPr>
          <w:rFonts w:cs="Calibri"/>
          <w:noProof/>
          <w:color w:val="1F497D"/>
          <w:lang w:val="en-ZW" w:eastAsia="en-ZW"/>
        </w:rPr>
        <w:drawing>
          <wp:inline distT="0" distB="0" distL="0" distR="0" wp14:anchorId="6598E987" wp14:editId="1C0A2410">
            <wp:extent cx="257175" cy="266700"/>
            <wp:effectExtent l="0" t="0" r="9525" b="0"/>
            <wp:docPr id="13" name="Picture 3"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4.png@01D2180E.ABAC24C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4.png@01D2180E.ABAC24C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Pr="00AD1E8D">
        <w:rPr>
          <w:rFonts w:cs="Calibri"/>
          <w:noProof/>
          <w:lang w:val="en-ZW" w:eastAsia="en-ZW"/>
        </w:rPr>
        <w:drawing>
          <wp:inline distT="0" distB="0" distL="0" distR="0" wp14:anchorId="3643CF76" wp14:editId="4207323D">
            <wp:extent cx="304800" cy="304800"/>
            <wp:effectExtent l="0" t="0" r="0" b="0"/>
            <wp:docPr id="14" name="Picture 2"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5.png@01D2180E.ABAC2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5.png@01D2180E.ABAC24C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AD1E8D">
        <w:rPr>
          <w:rFonts w:ascii="Arial" w:hAnsi="Arial" w:cs="Arial"/>
          <w:sz w:val="18"/>
          <w:szCs w:val="18"/>
          <w:lang w:eastAsia="en-ZW"/>
        </w:rPr>
        <w:t>(+263 71 893 3633)</w:t>
      </w:r>
    </w:p>
    <w:p w:rsidR="00AD1E8D" w:rsidRPr="00AD1E8D" w:rsidRDefault="00AD1E8D" w:rsidP="00AD1E8D">
      <w:pPr>
        <w:spacing w:after="20"/>
        <w:ind w:left="0" w:firstLine="0"/>
        <w:jc w:val="center"/>
        <w:rPr>
          <w:rFonts w:ascii="Arial" w:hAnsi="Arial" w:cs="Arial"/>
          <w:color w:val="1F497D"/>
          <w:sz w:val="28"/>
          <w:szCs w:val="28"/>
          <w:lang w:eastAsia="en-ZW"/>
        </w:rPr>
      </w:pPr>
      <w:r w:rsidRPr="00AD1E8D">
        <w:rPr>
          <w:rFonts w:ascii="Arial" w:hAnsi="Arial" w:cs="Arial"/>
          <w:noProof/>
          <w:sz w:val="28"/>
          <w:szCs w:val="28"/>
          <w:lang w:val="en-ZW" w:eastAsia="en-ZW"/>
        </w:rPr>
        <w:drawing>
          <wp:inline distT="0" distB="0" distL="0" distR="0" wp14:anchorId="627ABF87" wp14:editId="03319584">
            <wp:extent cx="685800" cy="238125"/>
            <wp:effectExtent l="0" t="0" r="0" b="9525"/>
            <wp:docPr id="15"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6.png@01D2555E.E7AC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cid:image006.png@01D2555E.E7AC480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p w:rsidR="00AD1E8D" w:rsidRPr="00AD1E8D" w:rsidRDefault="00AD1E8D" w:rsidP="00AD1E8D">
      <w:pPr>
        <w:spacing w:after="20"/>
        <w:ind w:left="0" w:firstLine="0"/>
        <w:jc w:val="center"/>
        <w:rPr>
          <w:rFonts w:ascii="Arial" w:hAnsi="Arial" w:cs="Arial"/>
          <w:i/>
          <w:iCs/>
          <w:color w:val="008000"/>
          <w:sz w:val="18"/>
          <w:szCs w:val="18"/>
          <w:u w:val="single"/>
          <w:lang w:eastAsia="en-ZW"/>
        </w:rPr>
      </w:pPr>
      <w:r w:rsidRPr="00AD1E8D">
        <w:rPr>
          <w:rFonts w:ascii="Arial" w:hAnsi="Arial" w:cs="Arial"/>
          <w:i/>
          <w:iCs/>
          <w:sz w:val="18"/>
          <w:szCs w:val="18"/>
          <w:lang w:eastAsia="en-ZW"/>
        </w:rPr>
        <w:t>This work is licensed under a</w:t>
      </w:r>
      <w:r w:rsidRPr="00AD1E8D">
        <w:rPr>
          <w:rFonts w:ascii="Arial" w:hAnsi="Arial" w:cs="Arial"/>
          <w:i/>
          <w:iCs/>
          <w:color w:val="1F497D"/>
          <w:sz w:val="18"/>
          <w:szCs w:val="18"/>
          <w:lang w:eastAsia="en-ZW"/>
        </w:rPr>
        <w:t xml:space="preserve"> </w:t>
      </w:r>
      <w:hyperlink r:id="rId24" w:history="1">
        <w:r w:rsidRPr="00AD1E8D">
          <w:rPr>
            <w:rFonts w:ascii="Arial" w:hAnsi="Arial" w:cs="Arial"/>
            <w:i/>
            <w:iCs/>
            <w:color w:val="008000"/>
            <w:sz w:val="18"/>
            <w:szCs w:val="18"/>
            <w:u w:val="single"/>
            <w:lang w:eastAsia="en-ZW"/>
          </w:rPr>
          <w:t>Creative Commons Attribution-</w:t>
        </w:r>
        <w:proofErr w:type="spellStart"/>
        <w:r w:rsidRPr="00AD1E8D">
          <w:rPr>
            <w:rFonts w:ascii="Arial" w:hAnsi="Arial" w:cs="Arial"/>
            <w:i/>
            <w:iCs/>
            <w:color w:val="008000"/>
            <w:sz w:val="18"/>
            <w:szCs w:val="18"/>
            <w:u w:val="single"/>
            <w:lang w:eastAsia="en-ZW"/>
          </w:rPr>
          <w:t>NonCommercial</w:t>
        </w:r>
        <w:proofErr w:type="spellEnd"/>
        <w:r w:rsidRPr="00AD1E8D">
          <w:rPr>
            <w:rFonts w:ascii="Arial" w:hAnsi="Arial" w:cs="Arial"/>
            <w:i/>
            <w:iCs/>
            <w:color w:val="008000"/>
            <w:sz w:val="18"/>
            <w:szCs w:val="18"/>
            <w:u w:val="single"/>
            <w:lang w:eastAsia="en-ZW"/>
          </w:rPr>
          <w:t>-</w:t>
        </w:r>
        <w:proofErr w:type="spellStart"/>
        <w:r w:rsidRPr="00AD1E8D">
          <w:rPr>
            <w:rFonts w:ascii="Arial" w:hAnsi="Arial" w:cs="Arial"/>
            <w:i/>
            <w:iCs/>
            <w:color w:val="008000"/>
            <w:sz w:val="18"/>
            <w:szCs w:val="18"/>
            <w:u w:val="single"/>
            <w:lang w:eastAsia="en-ZW"/>
          </w:rPr>
          <w:t>ShareAlike</w:t>
        </w:r>
        <w:proofErr w:type="spellEnd"/>
        <w:r w:rsidRPr="00AD1E8D">
          <w:rPr>
            <w:rFonts w:ascii="Arial" w:hAnsi="Arial" w:cs="Arial"/>
            <w:i/>
            <w:iCs/>
            <w:color w:val="008000"/>
            <w:sz w:val="18"/>
            <w:szCs w:val="18"/>
            <w:u w:val="single"/>
            <w:lang w:eastAsia="en-ZW"/>
          </w:rPr>
          <w:t xml:space="preserve"> 4.0 International License</w:t>
        </w:r>
      </w:hyperlink>
      <w:r w:rsidRPr="00AD1E8D">
        <w:rPr>
          <w:rFonts w:ascii="Arial" w:hAnsi="Arial" w:cs="Arial"/>
          <w:i/>
          <w:iCs/>
          <w:color w:val="008000"/>
          <w:sz w:val="18"/>
          <w:szCs w:val="18"/>
          <w:u w:val="single"/>
          <w:lang w:eastAsia="en-ZW"/>
        </w:rPr>
        <w:t>.</w:t>
      </w:r>
    </w:p>
    <w:p w:rsidR="00AD1E8D" w:rsidRPr="00AD1E8D" w:rsidRDefault="00AD1E8D" w:rsidP="00AD1E8D">
      <w:pPr>
        <w:ind w:left="0" w:firstLine="0"/>
        <w:rPr>
          <w:rFonts w:ascii="Times New Roman" w:hAnsi="Times New Roman"/>
          <w:sz w:val="24"/>
          <w:szCs w:val="24"/>
          <w:lang w:eastAsia="en-ZW"/>
        </w:rPr>
      </w:pPr>
    </w:p>
    <w:p w:rsidR="00E72EAF" w:rsidRPr="00AD1E8D" w:rsidRDefault="00E72EAF" w:rsidP="00AD1E8D"/>
    <w:sectPr w:rsidR="00E72EAF" w:rsidRPr="00AD1E8D" w:rsidSect="00637D66">
      <w:headerReference w:type="default" r:id="rId25"/>
      <w:pgSz w:w="11906" w:h="16838" w:code="9"/>
      <w:pgMar w:top="1411" w:right="1138" w:bottom="1138"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54F" w:rsidRDefault="00CD254F" w:rsidP="00726D9A">
      <w:r>
        <w:separator/>
      </w:r>
    </w:p>
  </w:endnote>
  <w:endnote w:type="continuationSeparator" w:id="0">
    <w:p w:rsidR="00CD254F" w:rsidRDefault="00CD254F" w:rsidP="0072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Mon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54F" w:rsidRDefault="00CD254F" w:rsidP="00726D9A">
      <w:r>
        <w:separator/>
      </w:r>
    </w:p>
  </w:footnote>
  <w:footnote w:type="continuationSeparator" w:id="0">
    <w:p w:rsidR="00CD254F" w:rsidRDefault="00CD254F" w:rsidP="00726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73" w:rsidRDefault="00077A3A" w:rsidP="000510E2">
    <w:pPr>
      <w:pStyle w:val="Header"/>
      <w:pBdr>
        <w:bottom w:val="single" w:sz="4" w:space="1" w:color="auto"/>
      </w:pBdr>
      <w:tabs>
        <w:tab w:val="clear" w:pos="4513"/>
        <w:tab w:val="clear" w:pos="9026"/>
        <w:tab w:val="center" w:pos="4678"/>
        <w:tab w:val="right" w:pos="9356"/>
      </w:tabs>
      <w:ind w:left="0" w:firstLine="0"/>
    </w:pPr>
    <w:r>
      <w:t>Constitution</w:t>
    </w:r>
    <w:r w:rsidR="00BE01F0">
      <w:t xml:space="preserve"> Watch</w:t>
    </w:r>
    <w:r w:rsidR="00593752">
      <w:t xml:space="preserve"> </w:t>
    </w:r>
    <w:r w:rsidR="00AD1E8D">
      <w:t>5</w:t>
    </w:r>
    <w:r w:rsidR="00097E43">
      <w:t>/201</w:t>
    </w:r>
    <w:r w:rsidR="00080502">
      <w:t>7</w:t>
    </w:r>
    <w:r w:rsidR="00080502">
      <w:tab/>
    </w:r>
    <w:r w:rsidR="002B2DB0">
      <w:t xml:space="preserve">    </w:t>
    </w:r>
    <w:r w:rsidR="00AD1E8D">
      <w:t xml:space="preserve">[Alignment of </w:t>
    </w:r>
    <w:r w:rsidR="00AD1E8D" w:rsidRPr="00AD1E8D">
      <w:t>Laws with Constitution]</w:t>
    </w:r>
    <w:r w:rsidR="00417B28">
      <w:tab/>
    </w:r>
    <w:r w:rsidR="00AD1E8D">
      <w:t>29</w:t>
    </w:r>
    <w:r w:rsidR="00DC7012">
      <w:t xml:space="preserve"> </w:t>
    </w:r>
    <w:r w:rsidR="00AD1E8D">
      <w:t>May</w:t>
    </w:r>
    <w:r w:rsidR="008B6C73">
      <w:t xml:space="preserve"> </w:t>
    </w:r>
    <w:r w:rsidR="00080502">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15AC5"/>
    <w:multiLevelType w:val="hybridMultilevel"/>
    <w:tmpl w:val="E5C66C8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22623389"/>
    <w:multiLevelType w:val="hybridMultilevel"/>
    <w:tmpl w:val="7C043E50"/>
    <w:lvl w:ilvl="0" w:tplc="30090001">
      <w:start w:val="1"/>
      <w:numFmt w:val="bullet"/>
      <w:lvlText w:val=""/>
      <w:lvlJc w:val="left"/>
      <w:pPr>
        <w:ind w:left="360" w:hanging="360"/>
      </w:pPr>
      <w:rPr>
        <w:rFonts w:ascii="Symbol" w:hAnsi="Symbol" w:hint="default"/>
      </w:rPr>
    </w:lvl>
    <w:lvl w:ilvl="1" w:tplc="30090003">
      <w:start w:val="1"/>
      <w:numFmt w:val="decimal"/>
      <w:lvlText w:val="%2."/>
      <w:lvlJc w:val="left"/>
      <w:pPr>
        <w:tabs>
          <w:tab w:val="num" w:pos="1440"/>
        </w:tabs>
        <w:ind w:left="1440" w:hanging="360"/>
      </w:pPr>
    </w:lvl>
    <w:lvl w:ilvl="2" w:tplc="30090005">
      <w:start w:val="1"/>
      <w:numFmt w:val="decimal"/>
      <w:lvlText w:val="%3."/>
      <w:lvlJc w:val="left"/>
      <w:pPr>
        <w:tabs>
          <w:tab w:val="num" w:pos="2160"/>
        </w:tabs>
        <w:ind w:left="2160" w:hanging="360"/>
      </w:pPr>
    </w:lvl>
    <w:lvl w:ilvl="3" w:tplc="30090001">
      <w:start w:val="1"/>
      <w:numFmt w:val="decimal"/>
      <w:lvlText w:val="%4."/>
      <w:lvlJc w:val="left"/>
      <w:pPr>
        <w:tabs>
          <w:tab w:val="num" w:pos="2880"/>
        </w:tabs>
        <w:ind w:left="2880" w:hanging="360"/>
      </w:pPr>
    </w:lvl>
    <w:lvl w:ilvl="4" w:tplc="30090003">
      <w:start w:val="1"/>
      <w:numFmt w:val="decimal"/>
      <w:lvlText w:val="%5."/>
      <w:lvlJc w:val="left"/>
      <w:pPr>
        <w:tabs>
          <w:tab w:val="num" w:pos="3600"/>
        </w:tabs>
        <w:ind w:left="3600" w:hanging="360"/>
      </w:pPr>
    </w:lvl>
    <w:lvl w:ilvl="5" w:tplc="30090005">
      <w:start w:val="1"/>
      <w:numFmt w:val="decimal"/>
      <w:lvlText w:val="%6."/>
      <w:lvlJc w:val="left"/>
      <w:pPr>
        <w:tabs>
          <w:tab w:val="num" w:pos="4320"/>
        </w:tabs>
        <w:ind w:left="4320" w:hanging="360"/>
      </w:pPr>
    </w:lvl>
    <w:lvl w:ilvl="6" w:tplc="30090001">
      <w:start w:val="1"/>
      <w:numFmt w:val="decimal"/>
      <w:lvlText w:val="%7."/>
      <w:lvlJc w:val="left"/>
      <w:pPr>
        <w:tabs>
          <w:tab w:val="num" w:pos="5040"/>
        </w:tabs>
        <w:ind w:left="5040" w:hanging="360"/>
      </w:pPr>
    </w:lvl>
    <w:lvl w:ilvl="7" w:tplc="30090003">
      <w:start w:val="1"/>
      <w:numFmt w:val="decimal"/>
      <w:lvlText w:val="%8."/>
      <w:lvlJc w:val="left"/>
      <w:pPr>
        <w:tabs>
          <w:tab w:val="num" w:pos="5760"/>
        </w:tabs>
        <w:ind w:left="5760" w:hanging="360"/>
      </w:pPr>
    </w:lvl>
    <w:lvl w:ilvl="8" w:tplc="30090005">
      <w:start w:val="1"/>
      <w:numFmt w:val="decimal"/>
      <w:lvlText w:val="%9."/>
      <w:lvlJc w:val="left"/>
      <w:pPr>
        <w:tabs>
          <w:tab w:val="num" w:pos="6480"/>
        </w:tabs>
        <w:ind w:left="6480" w:hanging="360"/>
      </w:pPr>
    </w:lvl>
  </w:abstractNum>
  <w:abstractNum w:abstractNumId="2">
    <w:nsid w:val="28114078"/>
    <w:multiLevelType w:val="hybridMultilevel"/>
    <w:tmpl w:val="130878B8"/>
    <w:lvl w:ilvl="0" w:tplc="30090001">
      <w:start w:val="1"/>
      <w:numFmt w:val="bullet"/>
      <w:lvlText w:val=""/>
      <w:lvlJc w:val="left"/>
      <w:pPr>
        <w:ind w:left="360" w:hanging="360"/>
      </w:pPr>
      <w:rPr>
        <w:rFonts w:ascii="Symbol" w:hAnsi="Symbol" w:hint="default"/>
      </w:rPr>
    </w:lvl>
    <w:lvl w:ilvl="1" w:tplc="30090003">
      <w:start w:val="1"/>
      <w:numFmt w:val="decimal"/>
      <w:lvlText w:val="%2."/>
      <w:lvlJc w:val="left"/>
      <w:pPr>
        <w:tabs>
          <w:tab w:val="num" w:pos="1440"/>
        </w:tabs>
        <w:ind w:left="1440" w:hanging="360"/>
      </w:pPr>
    </w:lvl>
    <w:lvl w:ilvl="2" w:tplc="30090005">
      <w:start w:val="1"/>
      <w:numFmt w:val="decimal"/>
      <w:lvlText w:val="%3."/>
      <w:lvlJc w:val="left"/>
      <w:pPr>
        <w:tabs>
          <w:tab w:val="num" w:pos="2160"/>
        </w:tabs>
        <w:ind w:left="2160" w:hanging="360"/>
      </w:pPr>
    </w:lvl>
    <w:lvl w:ilvl="3" w:tplc="30090001">
      <w:start w:val="1"/>
      <w:numFmt w:val="decimal"/>
      <w:lvlText w:val="%4."/>
      <w:lvlJc w:val="left"/>
      <w:pPr>
        <w:tabs>
          <w:tab w:val="num" w:pos="2880"/>
        </w:tabs>
        <w:ind w:left="2880" w:hanging="360"/>
      </w:pPr>
    </w:lvl>
    <w:lvl w:ilvl="4" w:tplc="30090003">
      <w:start w:val="1"/>
      <w:numFmt w:val="decimal"/>
      <w:lvlText w:val="%5."/>
      <w:lvlJc w:val="left"/>
      <w:pPr>
        <w:tabs>
          <w:tab w:val="num" w:pos="3600"/>
        </w:tabs>
        <w:ind w:left="3600" w:hanging="360"/>
      </w:pPr>
    </w:lvl>
    <w:lvl w:ilvl="5" w:tplc="30090005">
      <w:start w:val="1"/>
      <w:numFmt w:val="decimal"/>
      <w:lvlText w:val="%6."/>
      <w:lvlJc w:val="left"/>
      <w:pPr>
        <w:tabs>
          <w:tab w:val="num" w:pos="4320"/>
        </w:tabs>
        <w:ind w:left="4320" w:hanging="360"/>
      </w:pPr>
    </w:lvl>
    <w:lvl w:ilvl="6" w:tplc="30090001">
      <w:start w:val="1"/>
      <w:numFmt w:val="decimal"/>
      <w:lvlText w:val="%7."/>
      <w:lvlJc w:val="left"/>
      <w:pPr>
        <w:tabs>
          <w:tab w:val="num" w:pos="5040"/>
        </w:tabs>
        <w:ind w:left="5040" w:hanging="360"/>
      </w:pPr>
    </w:lvl>
    <w:lvl w:ilvl="7" w:tplc="30090003">
      <w:start w:val="1"/>
      <w:numFmt w:val="decimal"/>
      <w:lvlText w:val="%8."/>
      <w:lvlJc w:val="left"/>
      <w:pPr>
        <w:tabs>
          <w:tab w:val="num" w:pos="5760"/>
        </w:tabs>
        <w:ind w:left="5760" w:hanging="360"/>
      </w:pPr>
    </w:lvl>
    <w:lvl w:ilvl="8" w:tplc="30090005">
      <w:start w:val="1"/>
      <w:numFmt w:val="decimal"/>
      <w:lvlText w:val="%9."/>
      <w:lvlJc w:val="left"/>
      <w:pPr>
        <w:tabs>
          <w:tab w:val="num" w:pos="6480"/>
        </w:tabs>
        <w:ind w:left="6480" w:hanging="360"/>
      </w:pPr>
    </w:lvl>
  </w:abstractNum>
  <w:abstractNum w:abstractNumId="3">
    <w:nsid w:val="2C6C5FC8"/>
    <w:multiLevelType w:val="hybridMultilevel"/>
    <w:tmpl w:val="6C72E74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2DBA6D99"/>
    <w:multiLevelType w:val="multilevel"/>
    <w:tmpl w:val="B5D2AC2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329A692F"/>
    <w:multiLevelType w:val="hybridMultilevel"/>
    <w:tmpl w:val="17D2204A"/>
    <w:lvl w:ilvl="0" w:tplc="30090001">
      <w:start w:val="1"/>
      <w:numFmt w:val="bullet"/>
      <w:lvlText w:val=""/>
      <w:lvlJc w:val="left"/>
      <w:pPr>
        <w:ind w:left="360" w:hanging="360"/>
      </w:pPr>
      <w:rPr>
        <w:rFonts w:ascii="Symbol" w:hAnsi="Symbol" w:hint="default"/>
      </w:rPr>
    </w:lvl>
    <w:lvl w:ilvl="1" w:tplc="30090003">
      <w:start w:val="1"/>
      <w:numFmt w:val="decimal"/>
      <w:lvlText w:val="%2."/>
      <w:lvlJc w:val="left"/>
      <w:pPr>
        <w:tabs>
          <w:tab w:val="num" w:pos="1440"/>
        </w:tabs>
        <w:ind w:left="1440" w:hanging="360"/>
      </w:pPr>
    </w:lvl>
    <w:lvl w:ilvl="2" w:tplc="30090005">
      <w:start w:val="1"/>
      <w:numFmt w:val="decimal"/>
      <w:lvlText w:val="%3."/>
      <w:lvlJc w:val="left"/>
      <w:pPr>
        <w:tabs>
          <w:tab w:val="num" w:pos="2160"/>
        </w:tabs>
        <w:ind w:left="2160" w:hanging="360"/>
      </w:pPr>
    </w:lvl>
    <w:lvl w:ilvl="3" w:tplc="30090001">
      <w:start w:val="1"/>
      <w:numFmt w:val="decimal"/>
      <w:lvlText w:val="%4."/>
      <w:lvlJc w:val="left"/>
      <w:pPr>
        <w:tabs>
          <w:tab w:val="num" w:pos="2880"/>
        </w:tabs>
        <w:ind w:left="2880" w:hanging="360"/>
      </w:pPr>
    </w:lvl>
    <w:lvl w:ilvl="4" w:tplc="30090003">
      <w:start w:val="1"/>
      <w:numFmt w:val="decimal"/>
      <w:lvlText w:val="%5."/>
      <w:lvlJc w:val="left"/>
      <w:pPr>
        <w:tabs>
          <w:tab w:val="num" w:pos="3600"/>
        </w:tabs>
        <w:ind w:left="3600" w:hanging="360"/>
      </w:pPr>
    </w:lvl>
    <w:lvl w:ilvl="5" w:tplc="30090005">
      <w:start w:val="1"/>
      <w:numFmt w:val="decimal"/>
      <w:lvlText w:val="%6."/>
      <w:lvlJc w:val="left"/>
      <w:pPr>
        <w:tabs>
          <w:tab w:val="num" w:pos="4320"/>
        </w:tabs>
        <w:ind w:left="4320" w:hanging="360"/>
      </w:pPr>
    </w:lvl>
    <w:lvl w:ilvl="6" w:tplc="30090001">
      <w:start w:val="1"/>
      <w:numFmt w:val="decimal"/>
      <w:lvlText w:val="%7."/>
      <w:lvlJc w:val="left"/>
      <w:pPr>
        <w:tabs>
          <w:tab w:val="num" w:pos="5040"/>
        </w:tabs>
        <w:ind w:left="5040" w:hanging="360"/>
      </w:pPr>
    </w:lvl>
    <w:lvl w:ilvl="7" w:tplc="30090003">
      <w:start w:val="1"/>
      <w:numFmt w:val="decimal"/>
      <w:lvlText w:val="%8."/>
      <w:lvlJc w:val="left"/>
      <w:pPr>
        <w:tabs>
          <w:tab w:val="num" w:pos="5760"/>
        </w:tabs>
        <w:ind w:left="5760" w:hanging="360"/>
      </w:pPr>
    </w:lvl>
    <w:lvl w:ilvl="8" w:tplc="30090005">
      <w:start w:val="1"/>
      <w:numFmt w:val="decimal"/>
      <w:lvlText w:val="%9."/>
      <w:lvlJc w:val="left"/>
      <w:pPr>
        <w:tabs>
          <w:tab w:val="num" w:pos="6480"/>
        </w:tabs>
        <w:ind w:left="6480" w:hanging="360"/>
      </w:pPr>
    </w:lvl>
  </w:abstractNum>
  <w:abstractNum w:abstractNumId="6">
    <w:nsid w:val="4199596F"/>
    <w:multiLevelType w:val="hybridMultilevel"/>
    <w:tmpl w:val="30D00B80"/>
    <w:lvl w:ilvl="0" w:tplc="9CBA376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nsid w:val="58086FE1"/>
    <w:multiLevelType w:val="hybridMultilevel"/>
    <w:tmpl w:val="C5141C82"/>
    <w:lvl w:ilvl="0" w:tplc="30090001">
      <w:start w:val="1"/>
      <w:numFmt w:val="bullet"/>
      <w:lvlText w:val=""/>
      <w:lvlJc w:val="left"/>
      <w:pPr>
        <w:ind w:left="360" w:hanging="360"/>
      </w:pPr>
      <w:rPr>
        <w:rFonts w:ascii="Symbol" w:hAnsi="Symbol" w:hint="default"/>
      </w:rPr>
    </w:lvl>
    <w:lvl w:ilvl="1" w:tplc="30090003">
      <w:start w:val="1"/>
      <w:numFmt w:val="decimal"/>
      <w:lvlText w:val="%2."/>
      <w:lvlJc w:val="left"/>
      <w:pPr>
        <w:tabs>
          <w:tab w:val="num" w:pos="1440"/>
        </w:tabs>
        <w:ind w:left="1440" w:hanging="360"/>
      </w:pPr>
    </w:lvl>
    <w:lvl w:ilvl="2" w:tplc="30090005">
      <w:start w:val="1"/>
      <w:numFmt w:val="decimal"/>
      <w:lvlText w:val="%3."/>
      <w:lvlJc w:val="left"/>
      <w:pPr>
        <w:tabs>
          <w:tab w:val="num" w:pos="2160"/>
        </w:tabs>
        <w:ind w:left="2160" w:hanging="360"/>
      </w:pPr>
    </w:lvl>
    <w:lvl w:ilvl="3" w:tplc="30090001">
      <w:start w:val="1"/>
      <w:numFmt w:val="decimal"/>
      <w:lvlText w:val="%4."/>
      <w:lvlJc w:val="left"/>
      <w:pPr>
        <w:tabs>
          <w:tab w:val="num" w:pos="2880"/>
        </w:tabs>
        <w:ind w:left="2880" w:hanging="360"/>
      </w:pPr>
    </w:lvl>
    <w:lvl w:ilvl="4" w:tplc="30090003">
      <w:start w:val="1"/>
      <w:numFmt w:val="decimal"/>
      <w:lvlText w:val="%5."/>
      <w:lvlJc w:val="left"/>
      <w:pPr>
        <w:tabs>
          <w:tab w:val="num" w:pos="3600"/>
        </w:tabs>
        <w:ind w:left="3600" w:hanging="360"/>
      </w:pPr>
    </w:lvl>
    <w:lvl w:ilvl="5" w:tplc="30090005">
      <w:start w:val="1"/>
      <w:numFmt w:val="decimal"/>
      <w:lvlText w:val="%6."/>
      <w:lvlJc w:val="left"/>
      <w:pPr>
        <w:tabs>
          <w:tab w:val="num" w:pos="4320"/>
        </w:tabs>
        <w:ind w:left="4320" w:hanging="360"/>
      </w:pPr>
    </w:lvl>
    <w:lvl w:ilvl="6" w:tplc="30090001">
      <w:start w:val="1"/>
      <w:numFmt w:val="decimal"/>
      <w:lvlText w:val="%7."/>
      <w:lvlJc w:val="left"/>
      <w:pPr>
        <w:tabs>
          <w:tab w:val="num" w:pos="5040"/>
        </w:tabs>
        <w:ind w:left="5040" w:hanging="360"/>
      </w:pPr>
    </w:lvl>
    <w:lvl w:ilvl="7" w:tplc="30090003">
      <w:start w:val="1"/>
      <w:numFmt w:val="decimal"/>
      <w:lvlText w:val="%8."/>
      <w:lvlJc w:val="left"/>
      <w:pPr>
        <w:tabs>
          <w:tab w:val="num" w:pos="5760"/>
        </w:tabs>
        <w:ind w:left="5760" w:hanging="360"/>
      </w:pPr>
    </w:lvl>
    <w:lvl w:ilvl="8" w:tplc="30090005">
      <w:start w:val="1"/>
      <w:numFmt w:val="decimal"/>
      <w:lvlText w:val="%9."/>
      <w:lvlJc w:val="left"/>
      <w:pPr>
        <w:tabs>
          <w:tab w:val="num" w:pos="6480"/>
        </w:tabs>
        <w:ind w:left="6480" w:hanging="360"/>
      </w:pPr>
    </w:lvl>
  </w:abstractNum>
  <w:abstractNum w:abstractNumId="8">
    <w:nsid w:val="5DA12555"/>
    <w:multiLevelType w:val="hybridMultilevel"/>
    <w:tmpl w:val="E3FE1654"/>
    <w:lvl w:ilvl="0" w:tplc="30090001">
      <w:start w:val="1"/>
      <w:numFmt w:val="bullet"/>
      <w:lvlText w:val=""/>
      <w:lvlJc w:val="left"/>
      <w:pPr>
        <w:ind w:left="360" w:hanging="360"/>
      </w:pPr>
      <w:rPr>
        <w:rFonts w:ascii="Symbol" w:hAnsi="Symbol" w:hint="default"/>
      </w:rPr>
    </w:lvl>
    <w:lvl w:ilvl="1" w:tplc="30090003">
      <w:start w:val="1"/>
      <w:numFmt w:val="decimal"/>
      <w:lvlText w:val="%2."/>
      <w:lvlJc w:val="left"/>
      <w:pPr>
        <w:tabs>
          <w:tab w:val="num" w:pos="1440"/>
        </w:tabs>
        <w:ind w:left="1440" w:hanging="360"/>
      </w:pPr>
    </w:lvl>
    <w:lvl w:ilvl="2" w:tplc="30090005">
      <w:start w:val="1"/>
      <w:numFmt w:val="decimal"/>
      <w:lvlText w:val="%3."/>
      <w:lvlJc w:val="left"/>
      <w:pPr>
        <w:tabs>
          <w:tab w:val="num" w:pos="2160"/>
        </w:tabs>
        <w:ind w:left="2160" w:hanging="360"/>
      </w:pPr>
    </w:lvl>
    <w:lvl w:ilvl="3" w:tplc="30090001">
      <w:start w:val="1"/>
      <w:numFmt w:val="decimal"/>
      <w:lvlText w:val="%4."/>
      <w:lvlJc w:val="left"/>
      <w:pPr>
        <w:tabs>
          <w:tab w:val="num" w:pos="2880"/>
        </w:tabs>
        <w:ind w:left="2880" w:hanging="360"/>
      </w:pPr>
    </w:lvl>
    <w:lvl w:ilvl="4" w:tplc="30090003">
      <w:start w:val="1"/>
      <w:numFmt w:val="decimal"/>
      <w:lvlText w:val="%5."/>
      <w:lvlJc w:val="left"/>
      <w:pPr>
        <w:tabs>
          <w:tab w:val="num" w:pos="3600"/>
        </w:tabs>
        <w:ind w:left="3600" w:hanging="360"/>
      </w:pPr>
    </w:lvl>
    <w:lvl w:ilvl="5" w:tplc="30090005">
      <w:start w:val="1"/>
      <w:numFmt w:val="decimal"/>
      <w:lvlText w:val="%6."/>
      <w:lvlJc w:val="left"/>
      <w:pPr>
        <w:tabs>
          <w:tab w:val="num" w:pos="4320"/>
        </w:tabs>
        <w:ind w:left="4320" w:hanging="360"/>
      </w:pPr>
    </w:lvl>
    <w:lvl w:ilvl="6" w:tplc="30090001">
      <w:start w:val="1"/>
      <w:numFmt w:val="decimal"/>
      <w:lvlText w:val="%7."/>
      <w:lvlJc w:val="left"/>
      <w:pPr>
        <w:tabs>
          <w:tab w:val="num" w:pos="5040"/>
        </w:tabs>
        <w:ind w:left="5040" w:hanging="360"/>
      </w:pPr>
    </w:lvl>
    <w:lvl w:ilvl="7" w:tplc="30090003">
      <w:start w:val="1"/>
      <w:numFmt w:val="decimal"/>
      <w:lvlText w:val="%8."/>
      <w:lvlJc w:val="left"/>
      <w:pPr>
        <w:tabs>
          <w:tab w:val="num" w:pos="5760"/>
        </w:tabs>
        <w:ind w:left="5760" w:hanging="360"/>
      </w:pPr>
    </w:lvl>
    <w:lvl w:ilvl="8" w:tplc="30090005">
      <w:start w:val="1"/>
      <w:numFmt w:val="decimal"/>
      <w:lvlText w:val="%9."/>
      <w:lvlJc w:val="left"/>
      <w:pPr>
        <w:tabs>
          <w:tab w:val="num" w:pos="6480"/>
        </w:tabs>
        <w:ind w:left="6480" w:hanging="360"/>
      </w:pPr>
    </w:lvl>
  </w:abstractNum>
  <w:abstractNum w:abstractNumId="9">
    <w:nsid w:val="68B3770E"/>
    <w:multiLevelType w:val="hybridMultilevel"/>
    <w:tmpl w:val="43B269BA"/>
    <w:lvl w:ilvl="0" w:tplc="30090001">
      <w:start w:val="1"/>
      <w:numFmt w:val="bullet"/>
      <w:lvlText w:val=""/>
      <w:lvlJc w:val="left"/>
      <w:pPr>
        <w:ind w:left="0" w:hanging="360"/>
      </w:pPr>
      <w:rPr>
        <w:rFonts w:ascii="Symbol" w:hAnsi="Symbol" w:hint="default"/>
      </w:rPr>
    </w:lvl>
    <w:lvl w:ilvl="1" w:tplc="30090003">
      <w:start w:val="1"/>
      <w:numFmt w:val="decimal"/>
      <w:lvlText w:val="%2."/>
      <w:lvlJc w:val="left"/>
      <w:pPr>
        <w:tabs>
          <w:tab w:val="num" w:pos="1080"/>
        </w:tabs>
        <w:ind w:left="1080" w:hanging="360"/>
      </w:pPr>
    </w:lvl>
    <w:lvl w:ilvl="2" w:tplc="30090005">
      <w:start w:val="1"/>
      <w:numFmt w:val="decimal"/>
      <w:lvlText w:val="%3."/>
      <w:lvlJc w:val="left"/>
      <w:pPr>
        <w:tabs>
          <w:tab w:val="num" w:pos="1800"/>
        </w:tabs>
        <w:ind w:left="1800" w:hanging="360"/>
      </w:pPr>
    </w:lvl>
    <w:lvl w:ilvl="3" w:tplc="30090001">
      <w:start w:val="1"/>
      <w:numFmt w:val="decimal"/>
      <w:lvlText w:val="%4."/>
      <w:lvlJc w:val="left"/>
      <w:pPr>
        <w:tabs>
          <w:tab w:val="num" w:pos="2520"/>
        </w:tabs>
        <w:ind w:left="2520" w:hanging="360"/>
      </w:pPr>
    </w:lvl>
    <w:lvl w:ilvl="4" w:tplc="30090003">
      <w:start w:val="1"/>
      <w:numFmt w:val="decimal"/>
      <w:lvlText w:val="%5."/>
      <w:lvlJc w:val="left"/>
      <w:pPr>
        <w:tabs>
          <w:tab w:val="num" w:pos="3240"/>
        </w:tabs>
        <w:ind w:left="3240" w:hanging="360"/>
      </w:pPr>
    </w:lvl>
    <w:lvl w:ilvl="5" w:tplc="30090005">
      <w:start w:val="1"/>
      <w:numFmt w:val="decimal"/>
      <w:lvlText w:val="%6."/>
      <w:lvlJc w:val="left"/>
      <w:pPr>
        <w:tabs>
          <w:tab w:val="num" w:pos="3960"/>
        </w:tabs>
        <w:ind w:left="3960" w:hanging="360"/>
      </w:pPr>
    </w:lvl>
    <w:lvl w:ilvl="6" w:tplc="30090001">
      <w:start w:val="1"/>
      <w:numFmt w:val="decimal"/>
      <w:lvlText w:val="%7."/>
      <w:lvlJc w:val="left"/>
      <w:pPr>
        <w:tabs>
          <w:tab w:val="num" w:pos="4680"/>
        </w:tabs>
        <w:ind w:left="4680" w:hanging="360"/>
      </w:pPr>
    </w:lvl>
    <w:lvl w:ilvl="7" w:tplc="30090003">
      <w:start w:val="1"/>
      <w:numFmt w:val="decimal"/>
      <w:lvlText w:val="%8."/>
      <w:lvlJc w:val="left"/>
      <w:pPr>
        <w:tabs>
          <w:tab w:val="num" w:pos="5400"/>
        </w:tabs>
        <w:ind w:left="5400" w:hanging="360"/>
      </w:pPr>
    </w:lvl>
    <w:lvl w:ilvl="8" w:tplc="30090005">
      <w:start w:val="1"/>
      <w:numFmt w:val="decimal"/>
      <w:lvlText w:val="%9."/>
      <w:lvlJc w:val="left"/>
      <w:pPr>
        <w:tabs>
          <w:tab w:val="num" w:pos="6120"/>
        </w:tabs>
        <w:ind w:left="6120" w:hanging="360"/>
      </w:pPr>
    </w:lvl>
  </w:abstractNum>
  <w:abstractNum w:abstractNumId="10">
    <w:nsid w:val="69342FD3"/>
    <w:multiLevelType w:val="hybridMultilevel"/>
    <w:tmpl w:val="C5922674"/>
    <w:lvl w:ilvl="0" w:tplc="30090001">
      <w:start w:val="1"/>
      <w:numFmt w:val="bullet"/>
      <w:lvlText w:val=""/>
      <w:lvlJc w:val="left"/>
      <w:pPr>
        <w:ind w:left="1146" w:hanging="360"/>
      </w:pPr>
      <w:rPr>
        <w:rFonts w:ascii="Symbol" w:hAnsi="Symbol" w:hint="default"/>
      </w:rPr>
    </w:lvl>
    <w:lvl w:ilvl="1" w:tplc="30090003">
      <w:start w:val="1"/>
      <w:numFmt w:val="decimal"/>
      <w:lvlText w:val="%2."/>
      <w:lvlJc w:val="left"/>
      <w:pPr>
        <w:tabs>
          <w:tab w:val="num" w:pos="1440"/>
        </w:tabs>
        <w:ind w:left="1440" w:hanging="360"/>
      </w:pPr>
    </w:lvl>
    <w:lvl w:ilvl="2" w:tplc="30090005">
      <w:start w:val="1"/>
      <w:numFmt w:val="decimal"/>
      <w:lvlText w:val="%3."/>
      <w:lvlJc w:val="left"/>
      <w:pPr>
        <w:tabs>
          <w:tab w:val="num" w:pos="2160"/>
        </w:tabs>
        <w:ind w:left="2160" w:hanging="360"/>
      </w:pPr>
    </w:lvl>
    <w:lvl w:ilvl="3" w:tplc="30090001">
      <w:start w:val="1"/>
      <w:numFmt w:val="decimal"/>
      <w:lvlText w:val="%4."/>
      <w:lvlJc w:val="left"/>
      <w:pPr>
        <w:tabs>
          <w:tab w:val="num" w:pos="2880"/>
        </w:tabs>
        <w:ind w:left="2880" w:hanging="360"/>
      </w:pPr>
    </w:lvl>
    <w:lvl w:ilvl="4" w:tplc="30090003">
      <w:start w:val="1"/>
      <w:numFmt w:val="decimal"/>
      <w:lvlText w:val="%5."/>
      <w:lvlJc w:val="left"/>
      <w:pPr>
        <w:tabs>
          <w:tab w:val="num" w:pos="3600"/>
        </w:tabs>
        <w:ind w:left="3600" w:hanging="360"/>
      </w:pPr>
    </w:lvl>
    <w:lvl w:ilvl="5" w:tplc="30090005">
      <w:start w:val="1"/>
      <w:numFmt w:val="decimal"/>
      <w:lvlText w:val="%6."/>
      <w:lvlJc w:val="left"/>
      <w:pPr>
        <w:tabs>
          <w:tab w:val="num" w:pos="4320"/>
        </w:tabs>
        <w:ind w:left="4320" w:hanging="360"/>
      </w:pPr>
    </w:lvl>
    <w:lvl w:ilvl="6" w:tplc="30090001">
      <w:start w:val="1"/>
      <w:numFmt w:val="decimal"/>
      <w:lvlText w:val="%7."/>
      <w:lvlJc w:val="left"/>
      <w:pPr>
        <w:tabs>
          <w:tab w:val="num" w:pos="5040"/>
        </w:tabs>
        <w:ind w:left="5040" w:hanging="360"/>
      </w:pPr>
    </w:lvl>
    <w:lvl w:ilvl="7" w:tplc="30090003">
      <w:start w:val="1"/>
      <w:numFmt w:val="decimal"/>
      <w:lvlText w:val="%8."/>
      <w:lvlJc w:val="left"/>
      <w:pPr>
        <w:tabs>
          <w:tab w:val="num" w:pos="5760"/>
        </w:tabs>
        <w:ind w:left="5760" w:hanging="360"/>
      </w:pPr>
    </w:lvl>
    <w:lvl w:ilvl="8" w:tplc="30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43"/>
    <w:rsid w:val="00013294"/>
    <w:rsid w:val="000510E2"/>
    <w:rsid w:val="00053424"/>
    <w:rsid w:val="00077A3A"/>
    <w:rsid w:val="00080502"/>
    <w:rsid w:val="00082307"/>
    <w:rsid w:val="00097E43"/>
    <w:rsid w:val="000F6D05"/>
    <w:rsid w:val="00115D0D"/>
    <w:rsid w:val="00126F87"/>
    <w:rsid w:val="00130330"/>
    <w:rsid w:val="0013497B"/>
    <w:rsid w:val="00152BDE"/>
    <w:rsid w:val="001533C5"/>
    <w:rsid w:val="001A7B74"/>
    <w:rsid w:val="002312BD"/>
    <w:rsid w:val="00243A2E"/>
    <w:rsid w:val="00265580"/>
    <w:rsid w:val="002742E0"/>
    <w:rsid w:val="002B2DB0"/>
    <w:rsid w:val="003C170A"/>
    <w:rsid w:val="003F11BC"/>
    <w:rsid w:val="003F3A4A"/>
    <w:rsid w:val="00417B28"/>
    <w:rsid w:val="0046520A"/>
    <w:rsid w:val="0048738B"/>
    <w:rsid w:val="004B3C75"/>
    <w:rsid w:val="004C606F"/>
    <w:rsid w:val="004D5790"/>
    <w:rsid w:val="00501AA6"/>
    <w:rsid w:val="00502DFB"/>
    <w:rsid w:val="005236E7"/>
    <w:rsid w:val="00534F6E"/>
    <w:rsid w:val="005436EF"/>
    <w:rsid w:val="00545B74"/>
    <w:rsid w:val="00581041"/>
    <w:rsid w:val="00593752"/>
    <w:rsid w:val="00595F52"/>
    <w:rsid w:val="005A5D8A"/>
    <w:rsid w:val="00637D66"/>
    <w:rsid w:val="006D1345"/>
    <w:rsid w:val="00726D9A"/>
    <w:rsid w:val="00763173"/>
    <w:rsid w:val="007B3C95"/>
    <w:rsid w:val="008043D7"/>
    <w:rsid w:val="008503E4"/>
    <w:rsid w:val="00854420"/>
    <w:rsid w:val="008B1F0E"/>
    <w:rsid w:val="008B6C73"/>
    <w:rsid w:val="008C601F"/>
    <w:rsid w:val="00903D60"/>
    <w:rsid w:val="009A2598"/>
    <w:rsid w:val="009A7B1C"/>
    <w:rsid w:val="009D344E"/>
    <w:rsid w:val="00AB0D7E"/>
    <w:rsid w:val="00AD1E8D"/>
    <w:rsid w:val="00AF529E"/>
    <w:rsid w:val="00B30FD8"/>
    <w:rsid w:val="00B46E07"/>
    <w:rsid w:val="00B563CD"/>
    <w:rsid w:val="00B77FA5"/>
    <w:rsid w:val="00BE01F0"/>
    <w:rsid w:val="00C01003"/>
    <w:rsid w:val="00C21665"/>
    <w:rsid w:val="00C65554"/>
    <w:rsid w:val="00C66DE8"/>
    <w:rsid w:val="00C95A2E"/>
    <w:rsid w:val="00CA5B70"/>
    <w:rsid w:val="00CB1E9E"/>
    <w:rsid w:val="00CB6364"/>
    <w:rsid w:val="00CD254F"/>
    <w:rsid w:val="00D16533"/>
    <w:rsid w:val="00D37EC3"/>
    <w:rsid w:val="00D66426"/>
    <w:rsid w:val="00D7679E"/>
    <w:rsid w:val="00D90740"/>
    <w:rsid w:val="00DA4F2E"/>
    <w:rsid w:val="00DA6256"/>
    <w:rsid w:val="00DB57C0"/>
    <w:rsid w:val="00DC7012"/>
    <w:rsid w:val="00E72EAF"/>
    <w:rsid w:val="00E75E66"/>
    <w:rsid w:val="00E8795D"/>
    <w:rsid w:val="00E94010"/>
    <w:rsid w:val="00F2383D"/>
    <w:rsid w:val="00F31545"/>
    <w:rsid w:val="00F7083A"/>
    <w:rsid w:val="00F84FCB"/>
    <w:rsid w:val="00FC0E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D8A"/>
    <w:pPr>
      <w:ind w:left="1276" w:hanging="1276"/>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72EAF"/>
    <w:rPr>
      <w:color w:val="0000FF"/>
      <w:u w:val="single"/>
    </w:rPr>
  </w:style>
  <w:style w:type="character" w:customStyle="1" w:styleId="section1Char">
    <w:name w:val="section1 Char"/>
    <w:basedOn w:val="DefaultParagraphFont"/>
    <w:link w:val="section1"/>
    <w:uiPriority w:val="99"/>
    <w:semiHidden/>
    <w:locked/>
    <w:rsid w:val="00E72EAF"/>
    <w:rPr>
      <w:rFonts w:ascii="Calibri" w:eastAsia="Calibri" w:hAnsi="Calibri"/>
      <w:sz w:val="24"/>
      <w:szCs w:val="24"/>
    </w:rPr>
  </w:style>
  <w:style w:type="paragraph" w:customStyle="1" w:styleId="section1">
    <w:name w:val="section1"/>
    <w:basedOn w:val="Normal"/>
    <w:link w:val="section1Char"/>
    <w:uiPriority w:val="99"/>
    <w:semiHidden/>
    <w:rsid w:val="00E72EAF"/>
    <w:pPr>
      <w:spacing w:before="100" w:beforeAutospacing="1" w:after="100" w:afterAutospacing="1"/>
      <w:ind w:left="0" w:firstLine="0"/>
    </w:pPr>
    <w:rPr>
      <w:sz w:val="24"/>
      <w:szCs w:val="24"/>
      <w:lang w:val="en-ZW"/>
    </w:rPr>
  </w:style>
  <w:style w:type="character" w:customStyle="1" w:styleId="Teletype">
    <w:name w:val="Teletype"/>
    <w:basedOn w:val="DefaultParagraphFont"/>
    <w:rsid w:val="00E72EAF"/>
    <w:rPr>
      <w:rFonts w:ascii="DejaVu Sans Mono" w:hAnsi="DejaVu Sans Mono" w:hint="default"/>
    </w:rPr>
  </w:style>
  <w:style w:type="paragraph" w:styleId="Header">
    <w:name w:val="header"/>
    <w:basedOn w:val="Normal"/>
    <w:link w:val="HeaderChar"/>
    <w:uiPriority w:val="99"/>
    <w:unhideWhenUsed/>
    <w:rsid w:val="00726D9A"/>
    <w:pPr>
      <w:tabs>
        <w:tab w:val="center" w:pos="4513"/>
        <w:tab w:val="right" w:pos="9026"/>
      </w:tabs>
    </w:pPr>
  </w:style>
  <w:style w:type="character" w:customStyle="1" w:styleId="HeaderChar">
    <w:name w:val="Header Char"/>
    <w:basedOn w:val="DefaultParagraphFont"/>
    <w:link w:val="Header"/>
    <w:uiPriority w:val="99"/>
    <w:rsid w:val="00726D9A"/>
    <w:rPr>
      <w:sz w:val="22"/>
      <w:szCs w:val="22"/>
      <w:lang w:val="en-GB" w:eastAsia="en-US"/>
    </w:rPr>
  </w:style>
  <w:style w:type="paragraph" w:styleId="Footer">
    <w:name w:val="footer"/>
    <w:basedOn w:val="Normal"/>
    <w:link w:val="FooterChar"/>
    <w:uiPriority w:val="99"/>
    <w:unhideWhenUsed/>
    <w:rsid w:val="00726D9A"/>
    <w:pPr>
      <w:tabs>
        <w:tab w:val="center" w:pos="4513"/>
        <w:tab w:val="right" w:pos="9026"/>
      </w:tabs>
    </w:pPr>
  </w:style>
  <w:style w:type="character" w:customStyle="1" w:styleId="FooterChar">
    <w:name w:val="Footer Char"/>
    <w:basedOn w:val="DefaultParagraphFont"/>
    <w:link w:val="Footer"/>
    <w:uiPriority w:val="99"/>
    <w:rsid w:val="00726D9A"/>
    <w:rPr>
      <w:sz w:val="22"/>
      <w:szCs w:val="22"/>
      <w:lang w:val="en-GB" w:eastAsia="en-US"/>
    </w:rPr>
  </w:style>
  <w:style w:type="paragraph" w:styleId="ListParagraph">
    <w:name w:val="List Paragraph"/>
    <w:basedOn w:val="Normal"/>
    <w:uiPriority w:val="34"/>
    <w:qFormat/>
    <w:rsid w:val="00051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06811">
      <w:bodyDiv w:val="1"/>
      <w:marLeft w:val="0"/>
      <w:marRight w:val="0"/>
      <w:marTop w:val="0"/>
      <w:marBottom w:val="0"/>
      <w:divBdr>
        <w:top w:val="none" w:sz="0" w:space="0" w:color="auto"/>
        <w:left w:val="none" w:sz="0" w:space="0" w:color="auto"/>
        <w:bottom w:val="none" w:sz="0" w:space="0" w:color="auto"/>
        <w:right w:val="none" w:sz="0" w:space="0" w:color="auto"/>
      </w:divBdr>
    </w:div>
    <w:div w:id="485050494">
      <w:bodyDiv w:val="1"/>
      <w:marLeft w:val="0"/>
      <w:marRight w:val="0"/>
      <w:marTop w:val="0"/>
      <w:marBottom w:val="0"/>
      <w:divBdr>
        <w:top w:val="none" w:sz="0" w:space="0" w:color="auto"/>
        <w:left w:val="none" w:sz="0" w:space="0" w:color="auto"/>
        <w:bottom w:val="none" w:sz="0" w:space="0" w:color="auto"/>
        <w:right w:val="none" w:sz="0" w:space="0" w:color="auto"/>
      </w:divBdr>
    </w:div>
    <w:div w:id="491409974">
      <w:bodyDiv w:val="1"/>
      <w:marLeft w:val="0"/>
      <w:marRight w:val="0"/>
      <w:marTop w:val="0"/>
      <w:marBottom w:val="0"/>
      <w:divBdr>
        <w:top w:val="none" w:sz="0" w:space="0" w:color="auto"/>
        <w:left w:val="none" w:sz="0" w:space="0" w:color="auto"/>
        <w:bottom w:val="none" w:sz="0" w:space="0" w:color="auto"/>
        <w:right w:val="none" w:sz="0" w:space="0" w:color="auto"/>
      </w:divBdr>
    </w:div>
    <w:div w:id="519203413">
      <w:bodyDiv w:val="1"/>
      <w:marLeft w:val="0"/>
      <w:marRight w:val="0"/>
      <w:marTop w:val="0"/>
      <w:marBottom w:val="0"/>
      <w:divBdr>
        <w:top w:val="none" w:sz="0" w:space="0" w:color="auto"/>
        <w:left w:val="none" w:sz="0" w:space="0" w:color="auto"/>
        <w:bottom w:val="none" w:sz="0" w:space="0" w:color="auto"/>
        <w:right w:val="none" w:sz="0" w:space="0" w:color="auto"/>
      </w:divBdr>
    </w:div>
    <w:div w:id="656767358">
      <w:bodyDiv w:val="1"/>
      <w:marLeft w:val="0"/>
      <w:marRight w:val="0"/>
      <w:marTop w:val="0"/>
      <w:marBottom w:val="0"/>
      <w:divBdr>
        <w:top w:val="none" w:sz="0" w:space="0" w:color="auto"/>
        <w:left w:val="none" w:sz="0" w:space="0" w:color="auto"/>
        <w:bottom w:val="none" w:sz="0" w:space="0" w:color="auto"/>
        <w:right w:val="none" w:sz="0" w:space="0" w:color="auto"/>
      </w:divBdr>
    </w:div>
    <w:div w:id="1225067039">
      <w:bodyDiv w:val="1"/>
      <w:marLeft w:val="0"/>
      <w:marRight w:val="0"/>
      <w:marTop w:val="0"/>
      <w:marBottom w:val="0"/>
      <w:divBdr>
        <w:top w:val="none" w:sz="0" w:space="0" w:color="auto"/>
        <w:left w:val="none" w:sz="0" w:space="0" w:color="auto"/>
        <w:bottom w:val="none" w:sz="0" w:space="0" w:color="auto"/>
        <w:right w:val="none" w:sz="0" w:space="0" w:color="auto"/>
      </w:divBdr>
    </w:div>
    <w:div w:id="1268931710">
      <w:bodyDiv w:val="1"/>
      <w:marLeft w:val="0"/>
      <w:marRight w:val="0"/>
      <w:marTop w:val="0"/>
      <w:marBottom w:val="0"/>
      <w:divBdr>
        <w:top w:val="none" w:sz="0" w:space="0" w:color="auto"/>
        <w:left w:val="none" w:sz="0" w:space="0" w:color="auto"/>
        <w:bottom w:val="none" w:sz="0" w:space="0" w:color="auto"/>
        <w:right w:val="none" w:sz="0" w:space="0" w:color="auto"/>
      </w:divBdr>
    </w:div>
    <w:div w:id="1324553450">
      <w:bodyDiv w:val="1"/>
      <w:marLeft w:val="0"/>
      <w:marRight w:val="0"/>
      <w:marTop w:val="0"/>
      <w:marBottom w:val="0"/>
      <w:divBdr>
        <w:top w:val="none" w:sz="0" w:space="0" w:color="auto"/>
        <w:left w:val="none" w:sz="0" w:space="0" w:color="auto"/>
        <w:bottom w:val="none" w:sz="0" w:space="0" w:color="auto"/>
        <w:right w:val="none" w:sz="0" w:space="0" w:color="auto"/>
      </w:divBdr>
    </w:div>
    <w:div w:id="1471900568">
      <w:bodyDiv w:val="1"/>
      <w:marLeft w:val="0"/>
      <w:marRight w:val="0"/>
      <w:marTop w:val="0"/>
      <w:marBottom w:val="0"/>
      <w:divBdr>
        <w:top w:val="none" w:sz="0" w:space="0" w:color="auto"/>
        <w:left w:val="none" w:sz="0" w:space="0" w:color="auto"/>
        <w:bottom w:val="none" w:sz="0" w:space="0" w:color="auto"/>
        <w:right w:val="none" w:sz="0" w:space="0" w:color="auto"/>
      </w:divBdr>
    </w:div>
    <w:div w:id="1512989642">
      <w:bodyDiv w:val="1"/>
      <w:marLeft w:val="0"/>
      <w:marRight w:val="0"/>
      <w:marTop w:val="0"/>
      <w:marBottom w:val="0"/>
      <w:divBdr>
        <w:top w:val="none" w:sz="0" w:space="0" w:color="auto"/>
        <w:left w:val="none" w:sz="0" w:space="0" w:color="auto"/>
        <w:bottom w:val="none" w:sz="0" w:space="0" w:color="auto"/>
        <w:right w:val="none" w:sz="0" w:space="0" w:color="auto"/>
      </w:divBdr>
    </w:div>
    <w:div w:id="1809085095">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9686283">
      <w:bodyDiv w:val="1"/>
      <w:marLeft w:val="0"/>
      <w:marRight w:val="0"/>
      <w:marTop w:val="0"/>
      <w:marBottom w:val="0"/>
      <w:divBdr>
        <w:top w:val="none" w:sz="0" w:space="0" w:color="auto"/>
        <w:left w:val="none" w:sz="0" w:space="0" w:color="auto"/>
        <w:bottom w:val="none" w:sz="0" w:space="0" w:color="auto"/>
        <w:right w:val="none" w:sz="0" w:space="0" w:color="auto"/>
      </w:divBdr>
    </w:div>
    <w:div w:id="213543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pledge51.zimbabweconstitution" TargetMode="External"/><Relationship Id="rId13" Type="http://schemas.openxmlformats.org/officeDocument/2006/relationships/image" Target="cid:image002.jpg@01D2D7CE.3B3A0A60"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cid:image005.png@01D2D7CE.3B3A0A60" TargetMode="External"/><Relationship Id="rId7" Type="http://schemas.openxmlformats.org/officeDocument/2006/relationships/hyperlink" Target="http://veritaszim.net/node/2053" TargetMode="External"/><Relationship Id="rId12" Type="http://schemas.openxmlformats.org/officeDocument/2006/relationships/image" Target="media/image1.jpeg"/><Relationship Id="rId17" Type="http://schemas.openxmlformats.org/officeDocument/2006/relationships/hyperlink" Target="https://www.facebook.com/veritaszi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cid:image003.png@01D2D7CE.3B3A0A60"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eritaszim.net/" TargetMode="External"/><Relationship Id="rId24" Type="http://schemas.openxmlformats.org/officeDocument/2006/relationships/hyperlink" Target="http://creativecommons.org/licenses/by-nc-sa/4.0/"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cid:image006.png@01D2D7CE.3B3A0A60" TargetMode="External"/><Relationship Id="rId10" Type="http://schemas.openxmlformats.org/officeDocument/2006/relationships/hyperlink" Target="mailto:veritas@mango.zw" TargetMode="External"/><Relationship Id="rId19" Type="http://schemas.openxmlformats.org/officeDocument/2006/relationships/image" Target="cid:image004.png@01D2D7CE.3B3A0A60" TargetMode="External"/><Relationship Id="rId4" Type="http://schemas.openxmlformats.org/officeDocument/2006/relationships/webSettings" Target="webSettings.xml"/><Relationship Id="rId9" Type="http://schemas.openxmlformats.org/officeDocument/2006/relationships/hyperlink" Target="http://www.veritaszim.net/" TargetMode="External"/><Relationship Id="rId14" Type="http://schemas.openxmlformats.org/officeDocument/2006/relationships/hyperlink" Target="https://twitter.com/veritaszim"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2017-05-30T06:59:00Z</dcterms:created>
  <dcterms:modified xsi:type="dcterms:W3CDTF">2017-05-30T06:59:00Z</dcterms:modified>
</cp:coreProperties>
</file>